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8D4" w:rsidRPr="0049395A" w:rsidRDefault="005B78D4" w:rsidP="005B78D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9395A">
        <w:rPr>
          <w:rFonts w:ascii="Times New Roman" w:hAnsi="Times New Roman" w:cs="Times New Roman"/>
          <w:b/>
          <w:sz w:val="24"/>
          <w:szCs w:val="24"/>
        </w:rPr>
        <w:t>NAME</w:t>
      </w:r>
      <w:proofErr w:type="gramStart"/>
      <w:r w:rsidRPr="0049395A">
        <w:rPr>
          <w:rFonts w:ascii="Times New Roman" w:hAnsi="Times New Roman" w:cs="Times New Roman"/>
          <w:b/>
          <w:sz w:val="24"/>
          <w:szCs w:val="24"/>
        </w:rPr>
        <w:t>:………………………………………………………………………</w:t>
      </w:r>
      <w:proofErr w:type="gramEnd"/>
      <w:r w:rsidRPr="0049395A">
        <w:rPr>
          <w:rFonts w:ascii="Times New Roman" w:hAnsi="Times New Roman" w:cs="Times New Roman"/>
          <w:b/>
          <w:sz w:val="24"/>
          <w:szCs w:val="24"/>
        </w:rPr>
        <w:t>ADM:……….CLASS:………….</w:t>
      </w:r>
    </w:p>
    <w:p w:rsidR="005B78D4" w:rsidRPr="0049395A" w:rsidRDefault="005B78D4" w:rsidP="005B78D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HISTORY PP1</w:t>
      </w:r>
    </w:p>
    <w:p w:rsidR="005B78D4" w:rsidRPr="0049395A" w:rsidRDefault="005B78D4" w:rsidP="005B78D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FORM 4</w:t>
      </w:r>
    </w:p>
    <w:p w:rsidR="005B78D4" w:rsidRPr="0049395A" w:rsidRDefault="009F3DCE" w:rsidP="005B78D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END TERM 1, 2022</w:t>
      </w:r>
    </w:p>
    <w:p w:rsidR="005B78D4" w:rsidRPr="0049395A" w:rsidRDefault="005B78D4" w:rsidP="005B78D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B78D4" w:rsidRPr="0049395A" w:rsidRDefault="005B78D4" w:rsidP="005B78D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INSTRUCTION TO CANDIDATES</w:t>
      </w:r>
    </w:p>
    <w:p w:rsidR="005B78D4" w:rsidRPr="0049395A" w:rsidRDefault="005B78D4" w:rsidP="005B78D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This paper consists of three sections A, B, and C</w:t>
      </w:r>
    </w:p>
    <w:p w:rsidR="005B78D4" w:rsidRPr="0049395A" w:rsidRDefault="005B78D4" w:rsidP="005B78D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Answer all questions in section A, three questions from section B and two questions from section C.</w:t>
      </w:r>
    </w:p>
    <w:p w:rsidR="005B78D4" w:rsidRPr="0049395A" w:rsidRDefault="005B78D4" w:rsidP="005B78D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All answers must be written in the answer booklet provided.</w:t>
      </w:r>
    </w:p>
    <w:p w:rsidR="005B78D4" w:rsidRPr="0049395A" w:rsidRDefault="005B78D4" w:rsidP="005B78D4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 xml:space="preserve">Candidates should check the question paper to ascertain that all the pages are </w:t>
      </w:r>
      <w:r w:rsidR="00246362" w:rsidRPr="0049395A">
        <w:rPr>
          <w:rFonts w:ascii="Times New Roman" w:hAnsi="Times New Roman" w:cs="Times New Roman"/>
          <w:b/>
          <w:sz w:val="24"/>
          <w:szCs w:val="24"/>
        </w:rPr>
        <w:t>printed</w:t>
      </w:r>
      <w:r w:rsidRPr="0049395A">
        <w:rPr>
          <w:rFonts w:ascii="Times New Roman" w:hAnsi="Times New Roman" w:cs="Times New Roman"/>
          <w:b/>
          <w:sz w:val="24"/>
          <w:szCs w:val="24"/>
        </w:rPr>
        <w:t xml:space="preserve"> d.</w:t>
      </w:r>
    </w:p>
    <w:p w:rsidR="005B78D4" w:rsidRDefault="005B78D4" w:rsidP="005B78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B78D4" w:rsidRDefault="005B78D4" w:rsidP="005B78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A</w:t>
      </w:r>
    </w:p>
    <w:p w:rsidR="005B78D4" w:rsidRDefault="005B78D4" w:rsidP="005B78D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the historic site in Kenya where Kenyapithecus fossil was discovered 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B78D4" w:rsidRDefault="005B78D4" w:rsidP="005B78D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the man social </w:t>
      </w:r>
      <w:r w:rsidR="00246362">
        <w:rPr>
          <w:rFonts w:ascii="Times New Roman" w:hAnsi="Times New Roman" w:cs="Times New Roman"/>
          <w:sz w:val="24"/>
          <w:szCs w:val="24"/>
        </w:rPr>
        <w:t>custom</w:t>
      </w:r>
      <w:r>
        <w:rPr>
          <w:rFonts w:ascii="Times New Roman" w:hAnsi="Times New Roman" w:cs="Times New Roman"/>
          <w:sz w:val="24"/>
          <w:szCs w:val="24"/>
        </w:rPr>
        <w:t xml:space="preserve"> to Suba adapted from the River-Lake Nilotes.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5B78D4" w:rsidRPr="005B78D4" w:rsidRDefault="005B78D4" w:rsidP="005B78D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two provisions </w:t>
      </w:r>
      <w:r w:rsidRPr="005B78D4">
        <w:rPr>
          <w:rFonts w:ascii="Times New Roman" w:hAnsi="Times New Roman" w:cs="Times New Roman"/>
          <w:sz w:val="24"/>
          <w:szCs w:val="24"/>
        </w:rPr>
        <w:t xml:space="preserve">Anglo-German treaty 1886 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Pr="005B78D4">
        <w:rPr>
          <w:rFonts w:ascii="Times New Roman" w:hAnsi="Times New Roman" w:cs="Times New Roman"/>
          <w:sz w:val="24"/>
          <w:szCs w:val="24"/>
        </w:rPr>
        <w:t>(2mks)</w:t>
      </w:r>
    </w:p>
    <w:p w:rsidR="005B78D4" w:rsidRDefault="005B78D4" w:rsidP="005B78D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two principles of democracy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5B78D4" w:rsidRDefault="005B78D4" w:rsidP="005B78D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any two factors that enabled white settlers to establish farms in Kenya highlands during colonial period.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5B78D4" w:rsidRDefault="005B78D4" w:rsidP="005B78D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two ways through which one can become a citizen of Kenya.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5B78D4" w:rsidRDefault="00224BDF" w:rsidP="005B78D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main reason for the formation of Kenya Africa Democratic Union (KADU) in 1960?</w:t>
      </w:r>
    </w:p>
    <w:p w:rsidR="0000546A" w:rsidRDefault="0000546A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any two institutions that hav</w:t>
      </w:r>
      <w:r w:rsidR="00467365">
        <w:rPr>
          <w:rFonts w:ascii="Times New Roman" w:hAnsi="Times New Roman" w:cs="Times New Roman"/>
          <w:sz w:val="24"/>
          <w:szCs w:val="24"/>
        </w:rPr>
        <w:t>e a control of public revenue an</w:t>
      </w:r>
      <w:r>
        <w:rPr>
          <w:rFonts w:ascii="Times New Roman" w:hAnsi="Times New Roman" w:cs="Times New Roman"/>
          <w:sz w:val="24"/>
          <w:szCs w:val="24"/>
        </w:rPr>
        <w:t xml:space="preserve">d expenditure. 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(2mks)</w:t>
      </w:r>
    </w:p>
    <w:p w:rsidR="0000546A" w:rsidRDefault="0000546A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two types of national philosophies</w:t>
      </w:r>
      <w:r w:rsidR="000A5EAF">
        <w:rPr>
          <w:rFonts w:ascii="Times New Roman" w:hAnsi="Times New Roman" w:cs="Times New Roman"/>
          <w:sz w:val="24"/>
          <w:szCs w:val="24"/>
        </w:rPr>
        <w:t xml:space="preserve"> in Kenya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0A5EAF">
        <w:rPr>
          <w:rFonts w:ascii="Times New Roman" w:hAnsi="Times New Roman" w:cs="Times New Roman"/>
          <w:sz w:val="24"/>
          <w:szCs w:val="24"/>
        </w:rPr>
        <w:t xml:space="preserve"> (2mks)</w:t>
      </w:r>
    </w:p>
    <w:p w:rsidR="000A5EAF" w:rsidRDefault="000A5EAF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the commission that was established in 1924 to look into African education in colonial Kenya. (1mk)</w:t>
      </w:r>
    </w:p>
    <w:p w:rsidR="000A5EAF" w:rsidRDefault="000A5EAF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one role of the controller of budgets in Kenya. 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0A5EAF" w:rsidRDefault="000A5EAF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the meaning of the term National </w:t>
      </w:r>
      <w:r w:rsidR="00246362">
        <w:rPr>
          <w:rFonts w:ascii="Times New Roman" w:hAnsi="Times New Roman" w:cs="Times New Roman"/>
          <w:sz w:val="24"/>
          <w:szCs w:val="24"/>
        </w:rPr>
        <w:t>referendum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0A5EAF" w:rsidRDefault="000A5EAF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any two functions of the African welfare </w:t>
      </w:r>
      <w:r w:rsidR="00246362">
        <w:rPr>
          <w:rFonts w:ascii="Times New Roman" w:hAnsi="Times New Roman" w:cs="Times New Roman"/>
          <w:sz w:val="24"/>
          <w:szCs w:val="24"/>
        </w:rPr>
        <w:t>organizations</w:t>
      </w:r>
      <w:r>
        <w:rPr>
          <w:rFonts w:ascii="Times New Roman" w:hAnsi="Times New Roman" w:cs="Times New Roman"/>
          <w:sz w:val="24"/>
          <w:szCs w:val="24"/>
        </w:rPr>
        <w:t xml:space="preserve"> in urban centres during the colonial period. (2mks)</w:t>
      </w:r>
    </w:p>
    <w:p w:rsidR="000A5EAF" w:rsidRDefault="000A5EAF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Give the main reason for convening the 2</w:t>
      </w:r>
      <w:r w:rsidRPr="000A5EA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246362">
        <w:rPr>
          <w:rFonts w:ascii="Times New Roman" w:hAnsi="Times New Roman" w:cs="Times New Roman"/>
          <w:sz w:val="24"/>
          <w:szCs w:val="24"/>
        </w:rPr>
        <w:t>Lancaster</w:t>
      </w:r>
      <w:r>
        <w:rPr>
          <w:rFonts w:ascii="Times New Roman" w:hAnsi="Times New Roman" w:cs="Times New Roman"/>
          <w:sz w:val="24"/>
          <w:szCs w:val="24"/>
        </w:rPr>
        <w:t xml:space="preserve"> House conference. 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(1mk)</w:t>
      </w:r>
    </w:p>
    <w:p w:rsidR="000A5EAF" w:rsidRDefault="000A5EAF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Which title is referred to the head of National police service in </w:t>
      </w:r>
      <w:proofErr w:type="gramStart"/>
      <w:r>
        <w:rPr>
          <w:rFonts w:ascii="Times New Roman" w:hAnsi="Times New Roman" w:cs="Times New Roman"/>
          <w:sz w:val="24"/>
          <w:szCs w:val="24"/>
        </w:rPr>
        <w:t>Kenya.</w:t>
      </w:r>
      <w:proofErr w:type="gramEnd"/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(1mk)</w:t>
      </w:r>
    </w:p>
    <w:p w:rsidR="000A5EAF" w:rsidRDefault="000A5EAF" w:rsidP="000054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three functions of the Kenya National Human Rights and Equality commission 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(3mks)</w:t>
      </w:r>
    </w:p>
    <w:p w:rsidR="000A5EAF" w:rsidRDefault="000A5EAF" w:rsidP="000A5EA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5EAF" w:rsidRDefault="000A5EAF" w:rsidP="000A5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b</w:t>
      </w:r>
    </w:p>
    <w:p w:rsidR="000A5EAF" w:rsidRDefault="000A5EAF" w:rsidP="000A5EA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any three questions</w:t>
      </w:r>
    </w:p>
    <w:p w:rsidR="00141C5F" w:rsidRDefault="00141C5F" w:rsidP="00141C5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Name three groups of the Nilotes.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141C5F" w:rsidRPr="00141C5F" w:rsidRDefault="00141C5F" w:rsidP="00141C5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Discuss the social organization of the Maasai during pre-colonial period.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(12mks)</w:t>
      </w:r>
    </w:p>
    <w:p w:rsidR="00141C5F" w:rsidRDefault="00467365" w:rsidP="000A5EA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246362">
        <w:rPr>
          <w:rFonts w:ascii="Times New Roman" w:hAnsi="Times New Roman" w:cs="Times New Roman"/>
          <w:sz w:val="24"/>
          <w:szCs w:val="24"/>
        </w:rPr>
        <w:t>Identify</w:t>
      </w:r>
      <w:r w:rsidR="00141C5F">
        <w:rPr>
          <w:rFonts w:ascii="Times New Roman" w:hAnsi="Times New Roman" w:cs="Times New Roman"/>
          <w:sz w:val="24"/>
          <w:szCs w:val="24"/>
        </w:rPr>
        <w:t xml:space="preserve"> five methods that the colonial government </w:t>
      </w:r>
      <w:proofErr w:type="gramStart"/>
      <w:r w:rsidR="00141C5F">
        <w:rPr>
          <w:rFonts w:ascii="Times New Roman" w:hAnsi="Times New Roman" w:cs="Times New Roman"/>
          <w:sz w:val="24"/>
          <w:szCs w:val="24"/>
        </w:rPr>
        <w:t>used  to</w:t>
      </w:r>
      <w:proofErr w:type="gramEnd"/>
      <w:r w:rsidR="00141C5F">
        <w:rPr>
          <w:rFonts w:ascii="Times New Roman" w:hAnsi="Times New Roman" w:cs="Times New Roman"/>
          <w:sz w:val="24"/>
          <w:szCs w:val="24"/>
        </w:rPr>
        <w:t xml:space="preserve"> discourage the </w:t>
      </w:r>
      <w:r w:rsidR="00246362">
        <w:rPr>
          <w:rFonts w:ascii="Times New Roman" w:hAnsi="Times New Roman" w:cs="Times New Roman"/>
          <w:sz w:val="24"/>
          <w:szCs w:val="24"/>
        </w:rPr>
        <w:t>activities</w:t>
      </w:r>
      <w:r w:rsidR="00141C5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141C5F">
        <w:rPr>
          <w:rFonts w:ascii="Times New Roman" w:hAnsi="Times New Roman" w:cs="Times New Roman"/>
          <w:sz w:val="24"/>
          <w:szCs w:val="24"/>
        </w:rPr>
        <w:t>Maumau</w:t>
      </w:r>
      <w:proofErr w:type="spellEnd"/>
      <w:r w:rsidR="00141C5F">
        <w:rPr>
          <w:rFonts w:ascii="Times New Roman" w:hAnsi="Times New Roman" w:cs="Times New Roman"/>
          <w:sz w:val="24"/>
          <w:szCs w:val="24"/>
        </w:rPr>
        <w:t>. (5mks)</w:t>
      </w:r>
    </w:p>
    <w:p w:rsidR="00467365" w:rsidRDefault="00467365" w:rsidP="00467365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Explain five factors that led to the migration of Africans to the urban areas in Kenya during the colonial period.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(10mks)</w:t>
      </w:r>
    </w:p>
    <w:p w:rsidR="00467365" w:rsidRDefault="00467365" w:rsidP="000A5EA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</w:t>
      </w:r>
      <w:r w:rsidR="00220F3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State three </w:t>
      </w:r>
      <w:proofErr w:type="gramStart"/>
      <w:r>
        <w:rPr>
          <w:rFonts w:ascii="Times New Roman" w:hAnsi="Times New Roman" w:cs="Times New Roman"/>
          <w:sz w:val="24"/>
          <w:szCs w:val="24"/>
        </w:rPr>
        <w:t>challenge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have undermined government efforts to eradicate illiteracy in Kenya since independence.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220F31" w:rsidRDefault="00220F31" w:rsidP="00220F31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Discuss six factors that have facilitated industrialization in Kenya since independence (12mks)</w:t>
      </w:r>
    </w:p>
    <w:p w:rsidR="00220F31" w:rsidRDefault="00220F31" w:rsidP="00220F3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State five ways in which the government of Kenya has promoted the health of its citizen since independence.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(5mks)</w:t>
      </w:r>
    </w:p>
    <w:p w:rsidR="003C4BCF" w:rsidRDefault="003C4BCF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Explain five factors that have undermined the provision of health services by the government of Kenya.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(1omks)</w:t>
      </w:r>
    </w:p>
    <w:p w:rsidR="0049395A" w:rsidRDefault="0049395A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49395A" w:rsidRDefault="0049395A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AA78AB" w:rsidRDefault="00AA78AB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AA78AB" w:rsidRDefault="00AA78AB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C4BCF" w:rsidRPr="0049395A" w:rsidRDefault="003C4BCF" w:rsidP="003C4BCF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lastRenderedPageBreak/>
        <w:t>SECTION C (30MKS)</w:t>
      </w:r>
    </w:p>
    <w:p w:rsidR="003C4BCF" w:rsidRPr="0049395A" w:rsidRDefault="003C4BCF" w:rsidP="003C4BCF">
      <w:pPr>
        <w:pStyle w:val="NoSpacing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9395A">
        <w:rPr>
          <w:rFonts w:ascii="Times New Roman" w:hAnsi="Times New Roman" w:cs="Times New Roman"/>
          <w:b/>
          <w:sz w:val="24"/>
          <w:szCs w:val="24"/>
        </w:rPr>
        <w:t>ANSWER ANY TWO QUESTIONS FROM THIS SECTION</w:t>
      </w:r>
    </w:p>
    <w:p w:rsidR="003C4BCF" w:rsidRDefault="003C4BCF" w:rsidP="003C4BCF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Give three conditions that a person should meet to quality to be a Kenyan by birth.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3C4BCF" w:rsidRDefault="003C4BCF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Explain six social rights of an individual in Kenya.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(12mks)</w:t>
      </w:r>
    </w:p>
    <w:p w:rsidR="0066166A" w:rsidRDefault="00EA1633" w:rsidP="0066166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="0066166A">
        <w:rPr>
          <w:rFonts w:ascii="Times New Roman" w:hAnsi="Times New Roman" w:cs="Times New Roman"/>
          <w:sz w:val="24"/>
          <w:szCs w:val="24"/>
        </w:rPr>
        <w:t>State three qualifications for a person to be eligible for election as a member of the national assembly in Kenya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66166A"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66166A" w:rsidRDefault="0066166A" w:rsidP="0066166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 Explain functions of the independent candidate</w:t>
      </w:r>
      <w:r w:rsidR="00EA1633">
        <w:rPr>
          <w:rFonts w:ascii="Times New Roman" w:hAnsi="Times New Roman" w:cs="Times New Roman"/>
          <w:sz w:val="24"/>
          <w:szCs w:val="24"/>
        </w:rPr>
        <w:t xml:space="preserve"> electoral and boundaries commission of Kenya. (12mks)</w:t>
      </w:r>
    </w:p>
    <w:p w:rsidR="00EA1633" w:rsidRDefault="00EA1633" w:rsidP="00EA163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(a) Mention any three features of African socialism.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(3mks)</w:t>
      </w:r>
    </w:p>
    <w:p w:rsidR="00EA1633" w:rsidRDefault="00EA1633" w:rsidP="00EA163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(b) Explain six social impacts of national philosophies in Kenya </w:t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 w:rsidR="004939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(12mks)</w:t>
      </w:r>
    </w:p>
    <w:p w:rsidR="00EA1633" w:rsidRDefault="00EA1633" w:rsidP="0066166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66166A" w:rsidRDefault="0066166A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C4BCF" w:rsidRDefault="003C4BCF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C4BCF" w:rsidRDefault="003C4BCF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C4BCF" w:rsidRDefault="003C4BCF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C4BCF" w:rsidRDefault="003C4BCF" w:rsidP="003C4BC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141C5F" w:rsidRPr="0000546A" w:rsidRDefault="00141C5F" w:rsidP="00141C5F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sectPr w:rsidR="00141C5F" w:rsidRPr="0000546A" w:rsidSect="005B78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6397D"/>
    <w:multiLevelType w:val="hybridMultilevel"/>
    <w:tmpl w:val="8D66F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9726DB"/>
    <w:multiLevelType w:val="hybridMultilevel"/>
    <w:tmpl w:val="5790C6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4C0"/>
    <w:rsid w:val="0000546A"/>
    <w:rsid w:val="000A5EAF"/>
    <w:rsid w:val="00141C5F"/>
    <w:rsid w:val="00220F31"/>
    <w:rsid w:val="00224BDF"/>
    <w:rsid w:val="00246362"/>
    <w:rsid w:val="003C4BCF"/>
    <w:rsid w:val="00467365"/>
    <w:rsid w:val="0049395A"/>
    <w:rsid w:val="005B78D4"/>
    <w:rsid w:val="0066166A"/>
    <w:rsid w:val="00662AE6"/>
    <w:rsid w:val="009B7D86"/>
    <w:rsid w:val="009F3DCE"/>
    <w:rsid w:val="00AA78AB"/>
    <w:rsid w:val="00AE140B"/>
    <w:rsid w:val="00E65BE3"/>
    <w:rsid w:val="00EA1633"/>
    <w:rsid w:val="00F644C0"/>
    <w:rsid w:val="00FC3869"/>
    <w:rsid w:val="00FD1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78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78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ROSE</cp:lastModifiedBy>
  <cp:revision>2</cp:revision>
  <dcterms:created xsi:type="dcterms:W3CDTF">2022-06-21T08:57:00Z</dcterms:created>
  <dcterms:modified xsi:type="dcterms:W3CDTF">2022-06-21T08:57:00Z</dcterms:modified>
</cp:coreProperties>
</file>