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E59" w:rsidRDefault="00EB651F" w:rsidP="004F383B">
      <w:pPr>
        <w:spacing w:before="0" w:line="240" w:lineRule="auto"/>
        <w:rPr>
          <w:rFonts w:ascii="Bookman Old Style" w:hAnsi="Bookman Old Style"/>
          <w:b/>
          <w:sz w:val="24"/>
          <w:szCs w:val="24"/>
        </w:rPr>
      </w:pPr>
      <w:bookmarkStart w:id="0" w:name="_GoBack"/>
      <w:bookmarkEnd w:id="0"/>
      <w:r w:rsidRPr="00277227">
        <w:rPr>
          <w:rFonts w:ascii="Bookman Old Style" w:hAnsi="Bookman Old Style"/>
          <w:b/>
          <w:sz w:val="24"/>
          <w:szCs w:val="24"/>
        </w:rPr>
        <w:t xml:space="preserve">KISWAHILI KIDATO TATU </w:t>
      </w:r>
      <w:r>
        <w:rPr>
          <w:rFonts w:ascii="Bookman Old Style" w:hAnsi="Bookman Old Style"/>
          <w:b/>
          <w:sz w:val="24"/>
          <w:szCs w:val="24"/>
        </w:rPr>
        <w:t xml:space="preserve">MWISHO WA </w:t>
      </w:r>
      <w:r w:rsidR="00AB0E59">
        <w:rPr>
          <w:rFonts w:ascii="Bookman Old Style" w:hAnsi="Bookman Old Style"/>
          <w:b/>
          <w:sz w:val="24"/>
          <w:szCs w:val="24"/>
        </w:rPr>
        <w:t>MUHULA WA KWANZA 2022</w:t>
      </w:r>
    </w:p>
    <w:p w:rsidR="00EB651F" w:rsidRPr="00EB651F" w:rsidRDefault="004F383B" w:rsidP="004F383B">
      <w:pPr>
        <w:spacing w:before="0" w:line="240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 </w:t>
      </w:r>
      <w:r w:rsidR="00EB651F">
        <w:rPr>
          <w:rFonts w:ascii="Bookman Old Style" w:hAnsi="Bookman Old Style"/>
          <w:b/>
          <w:sz w:val="24"/>
          <w:szCs w:val="24"/>
        </w:rPr>
        <w:t>KARATASI YA 2</w:t>
      </w:r>
      <w:r>
        <w:rPr>
          <w:rFonts w:ascii="Bookman Old Style" w:hAnsi="Bookman Old Style"/>
          <w:b/>
          <w:sz w:val="24"/>
          <w:szCs w:val="24"/>
        </w:rPr>
        <w:t xml:space="preserve"> :     </w:t>
      </w:r>
      <w:r w:rsidR="00EB651F" w:rsidRPr="00EB651F">
        <w:rPr>
          <w:rFonts w:ascii="Bookman Old Style" w:hAnsi="Bookman Old Style"/>
          <w:b/>
          <w:sz w:val="24"/>
          <w:szCs w:val="24"/>
        </w:rPr>
        <w:t>MWONGOZO</w:t>
      </w:r>
    </w:p>
    <w:p w:rsidR="00EB651F" w:rsidRPr="00EB651F" w:rsidRDefault="00EB651F" w:rsidP="00EB651F">
      <w:pPr>
        <w:spacing w:before="0" w:line="240" w:lineRule="auto"/>
        <w:ind w:left="0" w:firstLine="0"/>
        <w:rPr>
          <w:rFonts w:ascii="Bookman Old Style" w:hAnsi="Bookman Old Style"/>
          <w:b/>
          <w:sz w:val="24"/>
          <w:szCs w:val="24"/>
          <w:u w:val="single"/>
        </w:rPr>
      </w:pPr>
      <w:r w:rsidRPr="00EB651F">
        <w:rPr>
          <w:rFonts w:ascii="Bookman Old Style" w:hAnsi="Bookman Old Style"/>
          <w:b/>
          <w:sz w:val="24"/>
          <w:szCs w:val="24"/>
          <w:u w:val="single"/>
        </w:rPr>
        <w:t>UFAHAMU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DE13D1">
        <w:rPr>
          <w:rFonts w:ascii="Bookman Old Style" w:hAnsi="Bookman Old Style"/>
          <w:i/>
          <w:sz w:val="24"/>
          <w:szCs w:val="24"/>
        </w:rPr>
        <w:t>a).</w:t>
      </w:r>
      <w:r w:rsidRPr="00DE13D1">
        <w:rPr>
          <w:rFonts w:ascii="Bookman Old Style" w:hAnsi="Bookman Old Style"/>
          <w:i/>
          <w:sz w:val="24"/>
          <w:szCs w:val="24"/>
        </w:rPr>
        <w:tab/>
        <w:t xml:space="preserve"> Maendeleo / Jinsi ya kuleta maendeleo    (alama 1)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DE13D1">
        <w:rPr>
          <w:rFonts w:ascii="Bookman Old Style" w:hAnsi="Bookman Old Style"/>
          <w:i/>
          <w:sz w:val="24"/>
          <w:szCs w:val="24"/>
        </w:rPr>
        <w:t xml:space="preserve">b). </w:t>
      </w:r>
      <w:r w:rsidRPr="00DE13D1">
        <w:rPr>
          <w:rFonts w:ascii="Bookman Old Style" w:hAnsi="Bookman Old Style"/>
          <w:i/>
          <w:sz w:val="24"/>
          <w:szCs w:val="24"/>
        </w:rPr>
        <w:tab/>
        <w:t>Hulka ya kutarajia mambo mazuri zaidi  maishani.  (alama 2)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DE13D1">
        <w:rPr>
          <w:rFonts w:ascii="Bookman Old Style" w:hAnsi="Bookman Old Style"/>
          <w:i/>
          <w:sz w:val="24"/>
          <w:szCs w:val="24"/>
        </w:rPr>
        <w:tab/>
        <w:t>wanafanya kazi kufa kupona na kuwa na matumaini ya kuishi vizuri zaidi kesho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DE13D1">
        <w:rPr>
          <w:rFonts w:ascii="Bookman Old Style" w:hAnsi="Bookman Old Style"/>
          <w:i/>
          <w:sz w:val="24"/>
          <w:szCs w:val="24"/>
        </w:rPr>
        <w:t>c).</w:t>
      </w:r>
      <w:r w:rsidRPr="00DE13D1">
        <w:rPr>
          <w:rFonts w:ascii="Bookman Old Style" w:hAnsi="Bookman Old Style"/>
          <w:i/>
          <w:sz w:val="24"/>
          <w:szCs w:val="24"/>
        </w:rPr>
        <w:tab/>
        <w:t xml:space="preserve"> Jinsi serikali iliyo na uwezo wa kutekeleza ndoto zake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DE13D1">
        <w:rPr>
          <w:rFonts w:ascii="Bookman Old Style" w:hAnsi="Bookman Old Style"/>
          <w:i/>
          <w:sz w:val="24"/>
          <w:szCs w:val="24"/>
        </w:rPr>
        <w:t xml:space="preserve">i). </w:t>
      </w:r>
      <w:r w:rsidRPr="00DE13D1">
        <w:rPr>
          <w:rFonts w:ascii="Bookman Old Style" w:hAnsi="Bookman Old Style"/>
          <w:i/>
          <w:sz w:val="24"/>
          <w:szCs w:val="24"/>
        </w:rPr>
        <w:tab/>
        <w:t xml:space="preserve">Inafanya mipango ya kuleta hali bora kwa 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DE13D1">
        <w:rPr>
          <w:rFonts w:ascii="Bookman Old Style" w:hAnsi="Bookman Old Style"/>
          <w:i/>
          <w:sz w:val="24"/>
          <w:szCs w:val="24"/>
        </w:rPr>
        <w:t>ii).</w:t>
      </w:r>
      <w:r w:rsidRPr="00DE13D1">
        <w:rPr>
          <w:rFonts w:ascii="Bookman Old Style" w:hAnsi="Bookman Old Style"/>
          <w:i/>
          <w:sz w:val="24"/>
          <w:szCs w:val="24"/>
        </w:rPr>
        <w:tab/>
        <w:t xml:space="preserve"> Kushirikisha wadau ambao wana majukumu ya kusimamia na kutekeleza mipango katika muda unaotakiwa.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DE13D1">
        <w:rPr>
          <w:rFonts w:ascii="Bookman Old Style" w:hAnsi="Bookman Old Style"/>
          <w:i/>
          <w:sz w:val="24"/>
          <w:szCs w:val="24"/>
        </w:rPr>
        <w:tab/>
        <w:t>iii). Inatumia rasilimali zake k.v. madini, misitu, ardhi   (alama  3×1 = 3)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DE13D1">
        <w:rPr>
          <w:rFonts w:ascii="Bookman Old Style" w:hAnsi="Bookman Old Style"/>
          <w:i/>
          <w:sz w:val="24"/>
          <w:szCs w:val="24"/>
        </w:rPr>
        <w:t xml:space="preserve">d). </w:t>
      </w:r>
      <w:r w:rsidRPr="00DE13D1">
        <w:rPr>
          <w:rFonts w:ascii="Bookman Old Style" w:hAnsi="Bookman Old Style"/>
          <w:i/>
          <w:sz w:val="24"/>
          <w:szCs w:val="24"/>
        </w:rPr>
        <w:tab/>
        <w:t>i). Uvivu / Kutopenda kujishughulisha na kazi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DE13D1">
        <w:rPr>
          <w:rFonts w:ascii="Bookman Old Style" w:hAnsi="Bookman Old Style"/>
          <w:i/>
          <w:sz w:val="24"/>
          <w:szCs w:val="24"/>
        </w:rPr>
        <w:tab/>
        <w:t xml:space="preserve">ii). Kuelekezeana lawama / Kuegemea zaidi katika kujadili udhaifu badala ya kujadili namna ya 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DE13D1">
        <w:rPr>
          <w:rFonts w:ascii="Bookman Old Style" w:hAnsi="Bookman Old Style"/>
          <w:i/>
          <w:sz w:val="24"/>
          <w:szCs w:val="24"/>
        </w:rPr>
        <w:t>kuboresha hali.       (alama 2× 1= 2)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DE13D1">
        <w:rPr>
          <w:rFonts w:ascii="Bookman Old Style" w:hAnsi="Bookman Old Style"/>
          <w:i/>
          <w:sz w:val="24"/>
          <w:szCs w:val="24"/>
        </w:rPr>
        <w:t xml:space="preserve">e). </w:t>
      </w:r>
      <w:r w:rsidRPr="00DE13D1">
        <w:rPr>
          <w:rFonts w:ascii="Bookman Old Style" w:hAnsi="Bookman Old Style"/>
          <w:i/>
          <w:sz w:val="24"/>
          <w:szCs w:val="24"/>
        </w:rPr>
        <w:tab/>
        <w:t>Wito wa aya ya mwisho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DE13D1">
        <w:rPr>
          <w:rFonts w:ascii="Bookman Old Style" w:hAnsi="Bookman Old Style"/>
          <w:i/>
          <w:sz w:val="24"/>
          <w:szCs w:val="24"/>
        </w:rPr>
        <w:tab/>
        <w:t>Tuyachunguze mambo yaliyotuangusha na kuketi chini kuyajadili wazi, tukemeane na kurekebishana bila hofu.      (2×1= 2)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DE13D1">
        <w:rPr>
          <w:rFonts w:ascii="Bookman Old Style" w:hAnsi="Bookman Old Style"/>
          <w:i/>
          <w:sz w:val="24"/>
          <w:szCs w:val="24"/>
        </w:rPr>
        <w:t>F). Methali zinazohusiana na aya mbili za mwisho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DE13D1">
        <w:rPr>
          <w:rFonts w:ascii="Bookman Old Style" w:hAnsi="Bookman Old Style"/>
          <w:i/>
          <w:sz w:val="24"/>
          <w:szCs w:val="24"/>
        </w:rPr>
        <w:tab/>
        <w:t xml:space="preserve">i) Umoja ni nguvu, utengano ni udhaifu 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DE13D1">
        <w:rPr>
          <w:rFonts w:ascii="Bookman Old Style" w:hAnsi="Bookman Old Style"/>
          <w:i/>
          <w:sz w:val="24"/>
          <w:szCs w:val="24"/>
        </w:rPr>
        <w:tab/>
        <w:t>ii). Jifya moja haliinjiki chungu          (2 × 1 = 2)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DE13D1">
        <w:rPr>
          <w:rFonts w:ascii="Bookman Old Style" w:hAnsi="Bookman Old Style"/>
          <w:i/>
          <w:sz w:val="24"/>
          <w:szCs w:val="24"/>
        </w:rPr>
        <w:t xml:space="preserve">g). </w:t>
      </w:r>
      <w:r w:rsidRPr="00DE13D1">
        <w:rPr>
          <w:rFonts w:ascii="Bookman Old Style" w:hAnsi="Bookman Old Style"/>
          <w:i/>
          <w:sz w:val="24"/>
          <w:szCs w:val="24"/>
        </w:rPr>
        <w:tab/>
        <w:t xml:space="preserve">i). kukidhi haja  - kutosheleza mahitaji / timiza matakwa 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DE13D1">
        <w:rPr>
          <w:rFonts w:ascii="Bookman Old Style" w:hAnsi="Bookman Old Style"/>
          <w:i/>
          <w:sz w:val="24"/>
          <w:szCs w:val="24"/>
        </w:rPr>
        <w:tab/>
        <w:t>ii). kiu ya maendeleo – uchu wa kuwa na maendeleo / haja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</w:rPr>
        <w:tab/>
      </w:r>
      <w:r w:rsidRPr="00DE13D1">
        <w:rPr>
          <w:rFonts w:ascii="Bookman Old Style" w:hAnsi="Bookman Old Style"/>
          <w:i/>
          <w:sz w:val="24"/>
          <w:szCs w:val="24"/>
          <w:lang w:val="fr-FR"/>
        </w:rPr>
        <w:t>iii). Tunyosheane vidole usoni – tukemeane / tuonyane        (3 ×1 = 3)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  <w:u w:val="single"/>
          <w:lang w:val="fr-FR"/>
        </w:rPr>
      </w:pP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b/>
          <w:sz w:val="24"/>
          <w:szCs w:val="24"/>
          <w:u w:val="single"/>
          <w:lang w:val="fr-FR"/>
        </w:rPr>
      </w:pPr>
      <w:r w:rsidRPr="00DE13D1">
        <w:rPr>
          <w:rFonts w:ascii="Bookman Old Style" w:hAnsi="Bookman Old Style"/>
          <w:b/>
          <w:sz w:val="24"/>
          <w:szCs w:val="24"/>
          <w:lang w:val="fr-FR"/>
        </w:rPr>
        <w:tab/>
      </w:r>
      <w:r w:rsidRPr="00DE13D1">
        <w:rPr>
          <w:rFonts w:ascii="Bookman Old Style" w:hAnsi="Bookman Old Style"/>
          <w:b/>
          <w:sz w:val="24"/>
          <w:szCs w:val="24"/>
          <w:u w:val="single"/>
          <w:lang w:val="fr-FR"/>
        </w:rPr>
        <w:t>MUHTASARI</w:t>
      </w:r>
    </w:p>
    <w:p w:rsidR="00EB651F" w:rsidRPr="00DE13D1" w:rsidRDefault="00EB651F" w:rsidP="00EB651F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  <w:lang w:val="fr-FR"/>
        </w:rPr>
        <w:t>A). Changamoto zinazoikumba lugha ya kiswahili kama lugha rasmi.</w:t>
      </w:r>
    </w:p>
    <w:p w:rsidR="00EB651F" w:rsidRPr="00DE13D1" w:rsidRDefault="00EB651F" w:rsidP="00EB651F">
      <w:pPr>
        <w:spacing w:before="0" w:line="240" w:lineRule="auto"/>
        <w:ind w:left="0" w:firstLine="0"/>
        <w:contextualSpacing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  <w:lang w:val="fr-FR"/>
        </w:rPr>
        <w:t>-Lugha ya kiswahili kushindania nafasi sawa na ile ya kiingereza katika shughuli za kikazi.</w:t>
      </w:r>
    </w:p>
    <w:p w:rsidR="00EB651F" w:rsidRPr="00DE13D1" w:rsidRDefault="00EB651F" w:rsidP="00EB651F">
      <w:pPr>
        <w:spacing w:before="0" w:line="240" w:lineRule="auto"/>
        <w:ind w:left="0" w:firstLine="0"/>
        <w:contextualSpacing/>
        <w:jc w:val="both"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  <w:lang w:val="fr-FR"/>
        </w:rPr>
        <w:t>-Lugha ya Kiswahili itachukua nafasi ipi na kiingereza nacho kichukue ipi.</w:t>
      </w:r>
    </w:p>
    <w:p w:rsidR="00EB651F" w:rsidRPr="00DE13D1" w:rsidRDefault="00EB651F" w:rsidP="00EB651F">
      <w:pPr>
        <w:spacing w:before="0" w:line="240" w:lineRule="auto"/>
        <w:ind w:left="0" w:firstLine="0"/>
        <w:contextualSpacing/>
        <w:jc w:val="both"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  <w:lang w:val="fr-FR"/>
        </w:rPr>
        <w:t>-Kiwango cha maandalizi ya wananchi katika kuyapokea mabadiliko haya</w:t>
      </w:r>
    </w:p>
    <w:p w:rsidR="00EB651F" w:rsidRPr="00DE13D1" w:rsidRDefault="00EB651F" w:rsidP="00EB651F">
      <w:pPr>
        <w:spacing w:before="0" w:line="240" w:lineRule="auto"/>
        <w:ind w:left="0" w:firstLine="0"/>
        <w:contextualSpacing/>
        <w:jc w:val="both"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  <w:lang w:val="fr-FR"/>
        </w:rPr>
        <w:t xml:space="preserve">-Kufanyika kwa uandishi wa vitabu zaidi vya Kiswahili </w:t>
      </w:r>
    </w:p>
    <w:p w:rsidR="00EB651F" w:rsidRPr="00DE13D1" w:rsidRDefault="00EB651F" w:rsidP="00EB651F">
      <w:pPr>
        <w:spacing w:before="0" w:line="240" w:lineRule="auto"/>
        <w:ind w:left="0" w:firstLine="0"/>
        <w:contextualSpacing/>
        <w:jc w:val="both"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  <w:lang w:val="fr-FR"/>
        </w:rPr>
        <w:t>-Mtazamo hasi wa wananchi kuwa kiswahili ni lugha ngumu</w:t>
      </w:r>
    </w:p>
    <w:p w:rsidR="00EB651F" w:rsidRPr="00DE13D1" w:rsidRDefault="00EB651F" w:rsidP="00EB651F">
      <w:pPr>
        <w:spacing w:before="0" w:line="240" w:lineRule="auto"/>
        <w:ind w:left="0" w:firstLine="0"/>
        <w:contextualSpacing/>
        <w:jc w:val="both"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  <w:lang w:val="fr-FR"/>
        </w:rPr>
        <w:t>-Utoaji wa nafasi finyu kwa lugha ya Kiswahili miongoni mwa wazungummzaji ambao huzionea lugha za kigeni fahari</w:t>
      </w:r>
    </w:p>
    <w:p w:rsidR="00EB651F" w:rsidRPr="00DE13D1" w:rsidRDefault="00EB651F" w:rsidP="00EB651F">
      <w:pPr>
        <w:spacing w:before="0" w:line="240" w:lineRule="auto"/>
        <w:ind w:left="0" w:firstLine="0"/>
        <w:contextualSpacing/>
        <w:jc w:val="both"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  <w:lang w:val="fr-FR"/>
        </w:rPr>
        <w:t>-Kuharibiwa kwa Kiswahili na sheng au lugha za kienyeji</w:t>
      </w:r>
    </w:p>
    <w:p w:rsidR="00EB651F" w:rsidRPr="00DE13D1" w:rsidRDefault="00EB651F" w:rsidP="00EB651F">
      <w:pPr>
        <w:spacing w:before="0" w:line="240" w:lineRule="auto"/>
        <w:ind w:left="0" w:firstLine="0"/>
        <w:contextualSpacing/>
        <w:jc w:val="both"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  <w:lang w:val="fr-FR"/>
        </w:rPr>
        <w:t xml:space="preserve">                                                                                  Hoja    6 × 1 = alama 1 mtiririko =7</w:t>
      </w:r>
    </w:p>
    <w:p w:rsidR="00EB651F" w:rsidRPr="00DE13D1" w:rsidRDefault="00EB651F" w:rsidP="00EB651F">
      <w:pPr>
        <w:spacing w:before="0" w:line="240" w:lineRule="auto"/>
        <w:ind w:left="0" w:firstLine="0"/>
        <w:contextualSpacing/>
        <w:jc w:val="both"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  <w:lang w:val="fr-FR"/>
        </w:rPr>
        <w:t>b). Namna ya kuimarisha matumizi ya Kiswahili nchini</w:t>
      </w:r>
    </w:p>
    <w:p w:rsidR="00EB651F" w:rsidRPr="00DE13D1" w:rsidRDefault="00EB651F" w:rsidP="00EB651F">
      <w:pPr>
        <w:numPr>
          <w:ilvl w:val="0"/>
          <w:numId w:val="1"/>
        </w:numPr>
        <w:spacing w:before="0" w:line="240" w:lineRule="auto"/>
        <w:ind w:left="0" w:firstLine="0"/>
        <w:contextualSpacing/>
        <w:jc w:val="both"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  <w:lang w:val="fr-FR"/>
        </w:rPr>
        <w:t>Watunga sera kueleza kinagaubaga mawanda ya matumizi ya lugha hizi mbili kazini.</w:t>
      </w:r>
    </w:p>
    <w:p w:rsidR="00EB651F" w:rsidRPr="00DE13D1" w:rsidRDefault="00EB651F" w:rsidP="00EB651F">
      <w:pPr>
        <w:numPr>
          <w:ilvl w:val="0"/>
          <w:numId w:val="1"/>
        </w:numPr>
        <w:spacing w:before="0" w:line="240" w:lineRule="auto"/>
        <w:ind w:left="0" w:firstLine="0"/>
        <w:contextualSpacing/>
        <w:jc w:val="both"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  <w:lang w:val="fr-FR"/>
        </w:rPr>
        <w:t>Watumishi wa umma wapewe mafunzo maalumu kuhusu mbinu za mawasiliano katika Kiswahili</w:t>
      </w:r>
    </w:p>
    <w:p w:rsidR="00EB651F" w:rsidRPr="00DE13D1" w:rsidRDefault="00EB651F" w:rsidP="00EB651F">
      <w:pPr>
        <w:numPr>
          <w:ilvl w:val="0"/>
          <w:numId w:val="1"/>
        </w:numPr>
        <w:spacing w:before="0" w:line="240" w:lineRule="auto"/>
        <w:ind w:left="0" w:firstLine="0"/>
        <w:contextualSpacing/>
        <w:jc w:val="both"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  <w:lang w:val="fr-FR"/>
        </w:rPr>
        <w:t>Vyuo vikuu na taasisi za mafunzo kuwaandaa wanafunzi wao wapya kuhusu mahitaji mapya ya kikatiba</w:t>
      </w:r>
    </w:p>
    <w:p w:rsidR="00EB651F" w:rsidRPr="00DE13D1" w:rsidRDefault="00EB651F" w:rsidP="00EB651F">
      <w:pPr>
        <w:numPr>
          <w:ilvl w:val="0"/>
          <w:numId w:val="1"/>
        </w:numPr>
        <w:spacing w:before="0" w:line="240" w:lineRule="auto"/>
        <w:ind w:left="0" w:firstLine="0"/>
        <w:contextualSpacing/>
        <w:jc w:val="both"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  <w:lang w:val="fr-FR"/>
        </w:rPr>
        <w:t>Wanaohusika na utekelezaji wa sera wapate mafunzo kutoka kwa wataalamu wa Kiswahili</w:t>
      </w:r>
    </w:p>
    <w:p w:rsidR="00EB651F" w:rsidRPr="00DE13D1" w:rsidRDefault="00EB651F" w:rsidP="00EB651F">
      <w:pPr>
        <w:numPr>
          <w:ilvl w:val="0"/>
          <w:numId w:val="1"/>
        </w:numPr>
        <w:spacing w:before="0" w:line="240" w:lineRule="auto"/>
        <w:ind w:left="0" w:firstLine="0"/>
        <w:contextualSpacing/>
        <w:jc w:val="both"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  <w:lang w:val="fr-FR"/>
        </w:rPr>
        <w:t>Kuandikiwa kwa vitabu zaidi vitakavyofunza mbinu za mawasiliano.</w:t>
      </w:r>
    </w:p>
    <w:p w:rsidR="00EB651F" w:rsidRPr="00DE13D1" w:rsidRDefault="00EB651F" w:rsidP="00EB651F">
      <w:pPr>
        <w:numPr>
          <w:ilvl w:val="0"/>
          <w:numId w:val="1"/>
        </w:numPr>
        <w:spacing w:before="0" w:line="240" w:lineRule="auto"/>
        <w:ind w:left="0" w:firstLine="0"/>
        <w:contextualSpacing/>
        <w:jc w:val="both"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  <w:lang w:val="fr-FR"/>
        </w:rPr>
        <w:t>Wananchi wahimizwe kukionea fahari Kiswahili, wakipende na kukielewa</w:t>
      </w:r>
    </w:p>
    <w:p w:rsidR="00EB651F" w:rsidRPr="00DE13D1" w:rsidRDefault="00EB651F" w:rsidP="00EB651F">
      <w:pPr>
        <w:numPr>
          <w:ilvl w:val="0"/>
          <w:numId w:val="1"/>
        </w:numPr>
        <w:spacing w:before="0" w:line="240" w:lineRule="auto"/>
        <w:ind w:left="0" w:firstLine="0"/>
        <w:contextualSpacing/>
        <w:jc w:val="both"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  <w:lang w:val="fr-FR"/>
        </w:rPr>
        <w:t>Viongozi wawe vielelezo kwa kukizungumza Kiswahili sanifu .</w:t>
      </w:r>
    </w:p>
    <w:p w:rsidR="00EB651F" w:rsidRPr="00DE13D1" w:rsidRDefault="00EB651F" w:rsidP="00EB651F">
      <w:pPr>
        <w:numPr>
          <w:ilvl w:val="0"/>
          <w:numId w:val="1"/>
        </w:numPr>
        <w:spacing w:before="0" w:line="240" w:lineRule="auto"/>
        <w:ind w:left="0" w:firstLine="0"/>
        <w:contextualSpacing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  <w:lang w:val="fr-FR"/>
        </w:rPr>
        <w:t>Viongozi wapewe kipaumbele katika kufunzwa kwa Kiswahili</w:t>
      </w:r>
    </w:p>
    <w:p w:rsidR="00EB651F" w:rsidRPr="00DE13D1" w:rsidRDefault="00EB651F" w:rsidP="00EB651F">
      <w:pPr>
        <w:spacing w:before="0" w:line="240" w:lineRule="auto"/>
        <w:ind w:left="0" w:firstLine="0"/>
        <w:contextualSpacing/>
        <w:rPr>
          <w:rFonts w:ascii="Bookman Old Style" w:hAnsi="Bookman Old Style"/>
          <w:i/>
          <w:sz w:val="24"/>
          <w:szCs w:val="24"/>
          <w:lang w:val="fr-FR"/>
        </w:rPr>
      </w:pPr>
      <w:r w:rsidRPr="00DE13D1">
        <w:rPr>
          <w:rFonts w:ascii="Bookman Old Style" w:hAnsi="Bookman Old Style"/>
          <w:i/>
          <w:sz w:val="24"/>
          <w:szCs w:val="24"/>
          <w:lang w:val="fr-FR"/>
        </w:rPr>
        <w:tab/>
      </w:r>
      <w:r w:rsidRPr="00DE13D1">
        <w:rPr>
          <w:rFonts w:ascii="Bookman Old Style" w:hAnsi="Bookman Old Style"/>
          <w:i/>
          <w:sz w:val="24"/>
          <w:szCs w:val="24"/>
          <w:lang w:val="fr-FR"/>
        </w:rPr>
        <w:tab/>
      </w:r>
      <w:r w:rsidRPr="00DE13D1">
        <w:rPr>
          <w:rFonts w:ascii="Bookman Old Style" w:hAnsi="Bookman Old Style"/>
          <w:i/>
          <w:sz w:val="24"/>
          <w:szCs w:val="24"/>
          <w:lang w:val="fr-FR"/>
        </w:rPr>
        <w:tab/>
      </w:r>
      <w:r w:rsidRPr="00DE13D1">
        <w:rPr>
          <w:rFonts w:ascii="Bookman Old Style" w:hAnsi="Bookman Old Style"/>
          <w:i/>
          <w:sz w:val="24"/>
          <w:szCs w:val="24"/>
          <w:lang w:val="fr-FR"/>
        </w:rPr>
        <w:tab/>
      </w:r>
      <w:r w:rsidRPr="00DE13D1">
        <w:rPr>
          <w:rFonts w:ascii="Bookman Old Style" w:hAnsi="Bookman Old Style"/>
          <w:i/>
          <w:sz w:val="24"/>
          <w:szCs w:val="24"/>
          <w:lang w:val="fr-FR"/>
        </w:rPr>
        <w:tab/>
      </w:r>
      <w:r w:rsidRPr="00DE13D1">
        <w:rPr>
          <w:rFonts w:ascii="Bookman Old Style" w:hAnsi="Bookman Old Style"/>
          <w:i/>
          <w:sz w:val="24"/>
          <w:szCs w:val="24"/>
          <w:lang w:val="fr-FR"/>
        </w:rPr>
        <w:tab/>
      </w:r>
      <w:r w:rsidRPr="00DE13D1">
        <w:rPr>
          <w:rFonts w:ascii="Bookman Old Style" w:hAnsi="Bookman Old Style"/>
          <w:i/>
          <w:sz w:val="24"/>
          <w:szCs w:val="24"/>
          <w:lang w:val="fr-FR"/>
        </w:rPr>
        <w:tab/>
        <w:t xml:space="preserve"> Hoja 7 × 1 = 7 Utiririko1        Jumla   alama 8</w:t>
      </w:r>
    </w:p>
    <w:p w:rsidR="008C14EF" w:rsidRPr="00DE13D1" w:rsidRDefault="00612256" w:rsidP="009F072E">
      <w:pPr>
        <w:spacing w:before="0" w:line="240" w:lineRule="auto"/>
        <w:ind w:left="0" w:firstLine="0"/>
        <w:rPr>
          <w:rFonts w:ascii="Bookman Old Style" w:hAnsi="Bookman Old Style"/>
          <w:b/>
          <w:i/>
          <w:sz w:val="24"/>
          <w:szCs w:val="24"/>
        </w:rPr>
      </w:pPr>
      <w:r w:rsidRPr="00DE13D1">
        <w:rPr>
          <w:rFonts w:ascii="Bookman Old Style" w:hAnsi="Bookman Old Style"/>
          <w:b/>
          <w:i/>
          <w:sz w:val="24"/>
          <w:szCs w:val="24"/>
        </w:rPr>
        <w:t>3.matumizi ya lugha</w:t>
      </w:r>
    </w:p>
    <w:p w:rsidR="00612256" w:rsidRDefault="00612256" w:rsidP="009F072E">
      <w:pPr>
        <w:pStyle w:val="ListParagraph"/>
        <w:numPr>
          <w:ilvl w:val="0"/>
          <w:numId w:val="2"/>
        </w:numPr>
        <w:spacing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Taja sauti mbili za nazali.  (Al 2) </w:t>
      </w:r>
    </w:p>
    <w:p w:rsidR="00612256" w:rsidRPr="009F072E" w:rsidRDefault="000E7E6B" w:rsidP="009F072E">
      <w:pPr>
        <w:pStyle w:val="ListParagraph"/>
        <w:spacing w:line="240" w:lineRule="auto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lastRenderedPageBreak/>
        <w:t>m/n/,n</w:t>
      </w:r>
      <w:r w:rsidR="009F072E" w:rsidRPr="009F072E">
        <w:rPr>
          <w:rFonts w:ascii="Bookman Old Style" w:hAnsi="Bookman Old Style"/>
          <w:i/>
          <w:sz w:val="24"/>
          <w:szCs w:val="24"/>
        </w:rPr>
        <w:t>y/,/ng’/ (2x1=2)</w:t>
      </w:r>
    </w:p>
    <w:p w:rsidR="00612256" w:rsidRDefault="00612256" w:rsidP="009F072E">
      <w:pPr>
        <w:pStyle w:val="ListParagraph"/>
        <w:numPr>
          <w:ilvl w:val="0"/>
          <w:numId w:val="2"/>
        </w:numPr>
        <w:spacing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Taja aina mbili za mofimu na utolee mfano mmoja mmoja (al 2)</w:t>
      </w:r>
    </w:p>
    <w:p w:rsidR="00612256" w:rsidRPr="009F072E" w:rsidRDefault="009F072E" w:rsidP="009F072E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9F072E">
        <w:rPr>
          <w:rFonts w:ascii="Bookman Old Style" w:hAnsi="Bookman Old Style"/>
          <w:i/>
          <w:sz w:val="24"/>
          <w:szCs w:val="24"/>
        </w:rPr>
        <w:t>Mofimu huru- mama, kuku,kaka,kalamu</w:t>
      </w:r>
    </w:p>
    <w:p w:rsidR="009F072E" w:rsidRPr="009F072E" w:rsidRDefault="009F072E" w:rsidP="009F072E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9F072E">
        <w:rPr>
          <w:rFonts w:ascii="Bookman Old Style" w:hAnsi="Bookman Old Style"/>
          <w:i/>
          <w:sz w:val="24"/>
          <w:szCs w:val="24"/>
        </w:rPr>
        <w:t>Mofimu tegemezi- motto, kitabu, analima (2x1=2)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c)Tunga sentensi yenye kitenzi kishikilishi kipungufu (al 2)</w:t>
      </w:r>
    </w:p>
    <w:p w:rsidR="00612256" w:rsidRPr="006F091C" w:rsidRDefault="00325544" w:rsidP="009F072E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m</w:t>
      </w:r>
      <w:r w:rsidR="006F091C" w:rsidRPr="006F091C">
        <w:rPr>
          <w:rFonts w:ascii="Bookman Old Style" w:hAnsi="Bookman Old Style"/>
          <w:i/>
          <w:sz w:val="24"/>
          <w:szCs w:val="24"/>
        </w:rPr>
        <w:t>t</w:t>
      </w:r>
      <w:r>
        <w:rPr>
          <w:rFonts w:ascii="Bookman Old Style" w:hAnsi="Bookman Old Style"/>
          <w:i/>
          <w:sz w:val="24"/>
          <w:szCs w:val="24"/>
        </w:rPr>
        <w:t>o</w:t>
      </w:r>
      <w:r w:rsidR="006F091C" w:rsidRPr="006F091C">
        <w:rPr>
          <w:rFonts w:ascii="Bookman Old Style" w:hAnsi="Bookman Old Style"/>
          <w:i/>
          <w:sz w:val="24"/>
          <w:szCs w:val="24"/>
        </w:rPr>
        <w:t xml:space="preserve">to huyu </w:t>
      </w:r>
      <w:r w:rsidR="006F091C" w:rsidRPr="00325544">
        <w:rPr>
          <w:rFonts w:ascii="Bookman Old Style" w:hAnsi="Bookman Old Style"/>
          <w:i/>
          <w:sz w:val="24"/>
          <w:szCs w:val="24"/>
          <w:u w:val="single"/>
        </w:rPr>
        <w:t xml:space="preserve">ni </w:t>
      </w:r>
      <w:r w:rsidR="006F091C" w:rsidRPr="006F091C">
        <w:rPr>
          <w:rFonts w:ascii="Bookman Old Style" w:hAnsi="Bookman Old Style"/>
          <w:i/>
          <w:sz w:val="24"/>
          <w:szCs w:val="24"/>
        </w:rPr>
        <w:t>mtiifu</w:t>
      </w:r>
    </w:p>
    <w:p w:rsidR="00612256" w:rsidRPr="00325544" w:rsidRDefault="006F091C" w:rsidP="00325544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6F091C">
        <w:rPr>
          <w:rFonts w:ascii="Bookman Old Style" w:hAnsi="Bookman Old Style"/>
          <w:i/>
          <w:sz w:val="24"/>
          <w:szCs w:val="24"/>
        </w:rPr>
        <w:t xml:space="preserve">kitabu kile </w:t>
      </w:r>
      <w:r w:rsidRPr="00325544">
        <w:rPr>
          <w:rFonts w:ascii="Bookman Old Style" w:hAnsi="Bookman Old Style"/>
          <w:i/>
          <w:sz w:val="24"/>
          <w:szCs w:val="24"/>
          <w:u w:val="single"/>
        </w:rPr>
        <w:t>ndicho</w:t>
      </w:r>
      <w:r w:rsidRPr="006F091C">
        <w:rPr>
          <w:rFonts w:ascii="Bookman Old Style" w:hAnsi="Bookman Old Style"/>
          <w:i/>
          <w:sz w:val="24"/>
          <w:szCs w:val="24"/>
        </w:rPr>
        <w:t xml:space="preserve"> cha mwanafunzi (2x1=2)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d)Tunga sentensi moja ukitumia  kilisishi na nomino maalum (al 2)</w:t>
      </w:r>
    </w:p>
    <w:p w:rsidR="00612256" w:rsidRPr="005446F0" w:rsidRDefault="005446F0" w:rsidP="009F072E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5446F0">
        <w:rPr>
          <w:rFonts w:ascii="Bookman Old Style" w:hAnsi="Bookman Old Style"/>
          <w:i/>
          <w:sz w:val="24"/>
          <w:szCs w:val="24"/>
        </w:rPr>
        <w:t xml:space="preserve">Lo!Juma ni hodari katika kandanda 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e)Eleza maana ya chagizo na utunge sentensi moja kuonyesha maana yake (al2)</w:t>
      </w:r>
    </w:p>
    <w:p w:rsidR="00612256" w:rsidRPr="00F81D3F" w:rsidRDefault="005446F0" w:rsidP="009F072E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F81D3F">
        <w:rPr>
          <w:rFonts w:ascii="Bookman Old Style" w:hAnsi="Bookman Old Style"/>
          <w:i/>
          <w:sz w:val="24"/>
          <w:szCs w:val="24"/>
        </w:rPr>
        <w:t xml:space="preserve">chagizo ni maneno yanayochukua nafasi ya kielezi </w:t>
      </w:r>
    </w:p>
    <w:p w:rsidR="005446F0" w:rsidRPr="00F81D3F" w:rsidRDefault="005446F0" w:rsidP="009F072E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F81D3F">
        <w:rPr>
          <w:rFonts w:ascii="Bookman Old Style" w:hAnsi="Bookman Old Style"/>
          <w:i/>
          <w:sz w:val="24"/>
          <w:szCs w:val="24"/>
        </w:rPr>
        <w:t>wageni</w:t>
      </w:r>
      <w:r w:rsidR="00F81D3F" w:rsidRPr="00F81D3F">
        <w:rPr>
          <w:rFonts w:ascii="Bookman Old Style" w:hAnsi="Bookman Old Style"/>
          <w:i/>
          <w:sz w:val="24"/>
          <w:szCs w:val="24"/>
        </w:rPr>
        <w:t xml:space="preserve"> wetu wanawasili </w:t>
      </w:r>
      <w:r w:rsidR="00F81D3F" w:rsidRPr="00F81D3F">
        <w:rPr>
          <w:rFonts w:ascii="Bookman Old Style" w:hAnsi="Bookman Old Style"/>
          <w:i/>
          <w:sz w:val="24"/>
          <w:szCs w:val="24"/>
          <w:u w:val="single"/>
        </w:rPr>
        <w:t>kesho asubuhi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f)Tumia “amba” rejeshi katika sentensi ifuatayo  (al 2) 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Mchezaji ninayempenda ni Messi</w:t>
      </w:r>
    </w:p>
    <w:p w:rsidR="00612256" w:rsidRPr="000F2CDB" w:rsidRDefault="000F2CDB" w:rsidP="000F2CDB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0F2CDB">
        <w:rPr>
          <w:rFonts w:ascii="Bookman Old Style" w:hAnsi="Bookman Old Style"/>
          <w:i/>
          <w:sz w:val="24"/>
          <w:szCs w:val="24"/>
        </w:rPr>
        <w:t>Mchezanji ambaye napenda ni Messi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g)Yakinisha sentensi ifuatayo. (al 2)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Asingepigiwa kura, asingekuwa rais wa Kenya.</w:t>
      </w:r>
    </w:p>
    <w:p w:rsidR="00612256" w:rsidRPr="000F2CDB" w:rsidRDefault="000F2CDB" w:rsidP="000F2CDB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0F2CDB">
        <w:rPr>
          <w:rFonts w:ascii="Bookman Old Style" w:hAnsi="Bookman Old Style"/>
          <w:i/>
          <w:sz w:val="24"/>
          <w:szCs w:val="24"/>
        </w:rPr>
        <w:t>Angepigiwa kura, angekuwa rais wa Kenya (al 2)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h)Unda nomino kutokana na vitenzi vifuatavyo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i)Tafakari</w:t>
      </w:r>
      <w:r w:rsidR="000F2CDB">
        <w:rPr>
          <w:rFonts w:ascii="Bookman Old Style" w:hAnsi="Bookman Old Style"/>
          <w:sz w:val="24"/>
          <w:szCs w:val="24"/>
        </w:rPr>
        <w:t xml:space="preserve"> – </w:t>
      </w:r>
      <w:r w:rsidR="000F2CDB" w:rsidRPr="000F2CDB">
        <w:rPr>
          <w:rFonts w:ascii="Bookman Old Style" w:hAnsi="Bookman Old Style"/>
          <w:i/>
          <w:sz w:val="24"/>
          <w:szCs w:val="24"/>
        </w:rPr>
        <w:t>kutafakari, tafakuri</w:t>
      </w:r>
    </w:p>
    <w:p w:rsidR="002F2B88" w:rsidRDefault="00612256" w:rsidP="00F0598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ii)Sujudu</w:t>
      </w:r>
      <w:r w:rsidR="000F2CDB">
        <w:rPr>
          <w:rFonts w:ascii="Bookman Old Style" w:hAnsi="Bookman Old Style"/>
          <w:sz w:val="24"/>
          <w:szCs w:val="24"/>
        </w:rPr>
        <w:t xml:space="preserve"> – </w:t>
      </w:r>
      <w:r w:rsidR="000F2CDB" w:rsidRPr="000F2CDB">
        <w:rPr>
          <w:rFonts w:ascii="Bookman Old Style" w:hAnsi="Bookman Old Style"/>
          <w:i/>
          <w:sz w:val="24"/>
          <w:szCs w:val="24"/>
        </w:rPr>
        <w:t>kusujudu  (2x1=2)</w:t>
      </w:r>
      <w:r w:rsidR="000E7E6B">
        <w:rPr>
          <w:rFonts w:ascii="Bookman Old Style" w:hAnsi="Bookman Old Style"/>
          <w:i/>
          <w:sz w:val="24"/>
          <w:szCs w:val="24"/>
        </w:rPr>
        <w:t>, sajada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i)Badilisha sentensi ifuatayo iwe katika hali ya kuamuru katika wingi (al. 2)</w:t>
      </w:r>
    </w:p>
    <w:p w:rsidR="00612256" w:rsidRDefault="00612256" w:rsidP="00F0598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</w:t>
      </w:r>
      <w:r w:rsidR="00F0598E">
        <w:rPr>
          <w:rFonts w:ascii="Bookman Old Style" w:hAnsi="Bookman Old Style"/>
          <w:sz w:val="24"/>
          <w:szCs w:val="24"/>
        </w:rPr>
        <w:t xml:space="preserve">joo hapa      </w:t>
      </w:r>
      <w:r w:rsidR="00F0598E" w:rsidRPr="00F0598E">
        <w:rPr>
          <w:rFonts w:ascii="Bookman Old Style" w:hAnsi="Bookman Old Style"/>
          <w:i/>
          <w:sz w:val="24"/>
          <w:szCs w:val="24"/>
        </w:rPr>
        <w:t>njooni hapa!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j)Andika katika msemo wa taarifa</w:t>
      </w:r>
    </w:p>
    <w:p w:rsidR="00612256" w:rsidRDefault="00612256" w:rsidP="00461A58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“Naapa ya kwamba nitatumikia wananchi wa Kenya na nitakuwa mwaminifu,” Rais mteule alisema (al 2)</w:t>
      </w:r>
    </w:p>
    <w:p w:rsidR="00612256" w:rsidRPr="00461A58" w:rsidRDefault="00461A58" w:rsidP="00461A58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461A58">
        <w:rPr>
          <w:rFonts w:ascii="Bookman Old Style" w:hAnsi="Bookman Old Style"/>
          <w:i/>
          <w:sz w:val="24"/>
          <w:szCs w:val="24"/>
        </w:rPr>
        <w:t>Rais mteule aliapa kwamba angetumikia wananchi wa Kenya na angekuwa mwaminifu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k)Onyesha vishazi katika sentensi ifuatayo (al2)</w:t>
      </w:r>
    </w:p>
    <w:p w:rsidR="00461A58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Uchaguzi uliofanywa nchini Kenya </w:t>
      </w:r>
      <w:r w:rsidR="00461A58">
        <w:rPr>
          <w:rFonts w:ascii="Bookman Old Style" w:hAnsi="Bookman Old Style"/>
          <w:sz w:val="24"/>
          <w:szCs w:val="24"/>
        </w:rPr>
        <w:t xml:space="preserve"> - </w:t>
      </w:r>
      <w:r w:rsidR="00461A58" w:rsidRPr="00461A58">
        <w:rPr>
          <w:rFonts w:ascii="Bookman Old Style" w:hAnsi="Bookman Old Style"/>
          <w:i/>
          <w:sz w:val="24"/>
          <w:szCs w:val="24"/>
        </w:rPr>
        <w:t>kishazi tegemezi</w:t>
      </w:r>
    </w:p>
    <w:p w:rsidR="00612256" w:rsidRDefault="00612256" w:rsidP="00461A58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ulikuwa wa amani</w:t>
      </w:r>
      <w:r w:rsidR="00461A58">
        <w:rPr>
          <w:rFonts w:ascii="Bookman Old Style" w:hAnsi="Bookman Old Style"/>
          <w:sz w:val="24"/>
          <w:szCs w:val="24"/>
        </w:rPr>
        <w:t xml:space="preserve"> – </w:t>
      </w:r>
      <w:r w:rsidR="00461A58" w:rsidRPr="00461A58">
        <w:rPr>
          <w:rFonts w:ascii="Bookman Old Style" w:hAnsi="Bookman Old Style"/>
          <w:i/>
          <w:sz w:val="24"/>
          <w:szCs w:val="24"/>
        </w:rPr>
        <w:t>kishazi huru</w:t>
      </w:r>
      <w:r>
        <w:rPr>
          <w:rFonts w:ascii="Bookman Old Style" w:hAnsi="Bookman Old Style"/>
          <w:sz w:val="24"/>
          <w:szCs w:val="24"/>
        </w:rPr>
        <w:t xml:space="preserve"> 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l)Bainisha aina za shamirisho katika sentensi . Shule nzuri ilijengewa wanafunzi kwa matofali (al 3)</w:t>
      </w:r>
    </w:p>
    <w:p w:rsidR="00612256" w:rsidRPr="000C5FF5" w:rsidRDefault="00461A58" w:rsidP="00461A58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0C5FF5">
        <w:rPr>
          <w:rFonts w:ascii="Bookman Old Style" w:hAnsi="Bookman Old Style"/>
          <w:i/>
          <w:sz w:val="24"/>
          <w:szCs w:val="24"/>
        </w:rPr>
        <w:t>shule nzuri ilijengewa wanafunzi kwa matofali</w:t>
      </w:r>
    </w:p>
    <w:p w:rsidR="00461A58" w:rsidRPr="000C5FF5" w:rsidRDefault="00461A58" w:rsidP="00461A58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0C5FF5">
        <w:rPr>
          <w:rFonts w:ascii="Bookman Old Style" w:hAnsi="Bookman Old Style"/>
          <w:i/>
          <w:sz w:val="24"/>
          <w:szCs w:val="24"/>
        </w:rPr>
        <w:t>shule – shamilisho</w:t>
      </w:r>
      <w:r w:rsidR="00662F4A">
        <w:rPr>
          <w:rFonts w:ascii="Bookman Old Style" w:hAnsi="Bookman Old Style"/>
          <w:i/>
          <w:sz w:val="24"/>
          <w:szCs w:val="24"/>
        </w:rPr>
        <w:t xml:space="preserve"> </w:t>
      </w:r>
      <w:r w:rsidRPr="000C5FF5">
        <w:rPr>
          <w:rFonts w:ascii="Bookman Old Style" w:hAnsi="Bookman Old Style"/>
          <w:i/>
          <w:sz w:val="24"/>
          <w:szCs w:val="24"/>
        </w:rPr>
        <w:t>kipozi</w:t>
      </w:r>
    </w:p>
    <w:p w:rsidR="00461A58" w:rsidRPr="000C5FF5" w:rsidRDefault="00461A58" w:rsidP="00461A58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0C5FF5">
        <w:rPr>
          <w:rFonts w:ascii="Bookman Old Style" w:hAnsi="Bookman Old Style"/>
          <w:i/>
          <w:sz w:val="24"/>
          <w:szCs w:val="24"/>
        </w:rPr>
        <w:t>wanafunzi – shamirisho kitondo</w:t>
      </w:r>
    </w:p>
    <w:p w:rsidR="00461A58" w:rsidRPr="000C5FF5" w:rsidRDefault="00461A58" w:rsidP="00461A58">
      <w:pPr>
        <w:spacing w:before="0" w:line="240" w:lineRule="auto"/>
        <w:ind w:left="0" w:firstLine="0"/>
        <w:rPr>
          <w:rFonts w:ascii="Bookman Old Style" w:hAnsi="Bookman Old Style"/>
          <w:i/>
          <w:sz w:val="24"/>
          <w:szCs w:val="24"/>
        </w:rPr>
      </w:pPr>
      <w:r w:rsidRPr="000C5FF5">
        <w:rPr>
          <w:rFonts w:ascii="Bookman Old Style" w:hAnsi="Bookman Old Style"/>
          <w:i/>
          <w:sz w:val="24"/>
          <w:szCs w:val="24"/>
        </w:rPr>
        <w:t>matofali - Ala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m)Changanua sentensi ifuatayo ukitumia jedwali (al 4)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Walimu shupavu walifunza vizuri lakini wanafunzi hawakupita mtihani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57"/>
        <w:gridCol w:w="1294"/>
        <w:gridCol w:w="1316"/>
        <w:gridCol w:w="1210"/>
        <w:gridCol w:w="1213"/>
        <w:gridCol w:w="1336"/>
        <w:gridCol w:w="1400"/>
        <w:gridCol w:w="1270"/>
      </w:tblGrid>
      <w:tr w:rsidR="00C510ED" w:rsidTr="00D2796E">
        <w:tc>
          <w:tcPr>
            <w:tcW w:w="10296" w:type="dxa"/>
            <w:gridSpan w:val="8"/>
          </w:tcPr>
          <w:p w:rsidR="00C510ED" w:rsidRDefault="00C510ED" w:rsidP="00C510ED">
            <w:pPr>
              <w:spacing w:before="0"/>
              <w:ind w:left="0" w:firstLine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</w:t>
            </w:r>
          </w:p>
        </w:tc>
      </w:tr>
      <w:tr w:rsidR="00C510ED" w:rsidTr="009E1201">
        <w:tc>
          <w:tcPr>
            <w:tcW w:w="5077" w:type="dxa"/>
            <w:gridSpan w:val="4"/>
          </w:tcPr>
          <w:p w:rsidR="00C510ED" w:rsidRDefault="00C510ED" w:rsidP="00C510ED">
            <w:pPr>
              <w:spacing w:before="0"/>
              <w:ind w:left="0" w:firstLine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</w:t>
            </w:r>
            <w:r w:rsidRPr="00345E5B">
              <w:rPr>
                <w:rFonts w:ascii="Bookman Old Style" w:hAnsi="Bookman Old Style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213" w:type="dxa"/>
          </w:tcPr>
          <w:p w:rsidR="00C510ED" w:rsidRDefault="00C510ED" w:rsidP="00C510ED">
            <w:pPr>
              <w:spacing w:before="0"/>
              <w:ind w:left="0" w:firstLine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U</w:t>
            </w:r>
          </w:p>
        </w:tc>
        <w:tc>
          <w:tcPr>
            <w:tcW w:w="4006" w:type="dxa"/>
            <w:gridSpan w:val="3"/>
          </w:tcPr>
          <w:p w:rsidR="00C510ED" w:rsidRDefault="00C510ED" w:rsidP="00C510ED">
            <w:pPr>
              <w:spacing w:before="0"/>
              <w:ind w:left="0" w:firstLine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</w:t>
            </w:r>
            <w:r w:rsidRPr="00345E5B">
              <w:rPr>
                <w:rFonts w:ascii="Bookman Old Style" w:hAnsi="Bookman Old Style"/>
                <w:sz w:val="24"/>
                <w:szCs w:val="24"/>
                <w:vertAlign w:val="subscript"/>
              </w:rPr>
              <w:t>2</w:t>
            </w:r>
          </w:p>
        </w:tc>
      </w:tr>
      <w:tr w:rsidR="00F94035" w:rsidTr="007077A6">
        <w:tc>
          <w:tcPr>
            <w:tcW w:w="2551" w:type="dxa"/>
            <w:gridSpan w:val="2"/>
          </w:tcPr>
          <w:p w:rsidR="00F94035" w:rsidRDefault="00F94035" w:rsidP="00BA125A">
            <w:pPr>
              <w:spacing w:before="0"/>
              <w:ind w:left="0" w:firstLine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KN</w:t>
            </w:r>
          </w:p>
        </w:tc>
        <w:tc>
          <w:tcPr>
            <w:tcW w:w="2526" w:type="dxa"/>
            <w:gridSpan w:val="2"/>
          </w:tcPr>
          <w:p w:rsidR="00F94035" w:rsidRDefault="00F94035" w:rsidP="00BA125A">
            <w:pPr>
              <w:spacing w:before="0"/>
              <w:ind w:left="0" w:firstLine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KT</w:t>
            </w:r>
          </w:p>
        </w:tc>
        <w:tc>
          <w:tcPr>
            <w:tcW w:w="1213" w:type="dxa"/>
          </w:tcPr>
          <w:p w:rsidR="00F94035" w:rsidRDefault="00F94035" w:rsidP="009F072E">
            <w:pPr>
              <w:spacing w:before="0"/>
              <w:ind w:left="0" w:firstLine="0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336" w:type="dxa"/>
          </w:tcPr>
          <w:p w:rsidR="00F94035" w:rsidRDefault="00F94035" w:rsidP="009F072E">
            <w:pPr>
              <w:spacing w:before="0"/>
              <w:ind w:left="0" w:firstLine="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KN</w:t>
            </w:r>
          </w:p>
        </w:tc>
        <w:tc>
          <w:tcPr>
            <w:tcW w:w="2670" w:type="dxa"/>
            <w:gridSpan w:val="2"/>
          </w:tcPr>
          <w:p w:rsidR="00F94035" w:rsidRDefault="00F94035" w:rsidP="00F94035">
            <w:pPr>
              <w:spacing w:before="0"/>
              <w:ind w:left="0" w:firstLine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KT</w:t>
            </w:r>
          </w:p>
        </w:tc>
      </w:tr>
      <w:tr w:rsidR="00B603A5" w:rsidTr="00B603A5">
        <w:tc>
          <w:tcPr>
            <w:tcW w:w="1257" w:type="dxa"/>
          </w:tcPr>
          <w:p w:rsidR="000C5FF5" w:rsidRDefault="00B603A5" w:rsidP="009F072E">
            <w:pPr>
              <w:spacing w:before="0"/>
              <w:ind w:left="0" w:firstLine="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</w:t>
            </w:r>
          </w:p>
        </w:tc>
        <w:tc>
          <w:tcPr>
            <w:tcW w:w="1294" w:type="dxa"/>
          </w:tcPr>
          <w:p w:rsidR="000C5FF5" w:rsidRDefault="00B603A5" w:rsidP="009F072E">
            <w:pPr>
              <w:spacing w:before="0"/>
              <w:ind w:left="0" w:firstLine="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</w:t>
            </w:r>
          </w:p>
        </w:tc>
        <w:tc>
          <w:tcPr>
            <w:tcW w:w="1316" w:type="dxa"/>
          </w:tcPr>
          <w:p w:rsidR="000C5FF5" w:rsidRDefault="00B603A5" w:rsidP="009F072E">
            <w:pPr>
              <w:spacing w:before="0"/>
              <w:ind w:left="0" w:firstLine="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</w:t>
            </w:r>
          </w:p>
        </w:tc>
        <w:tc>
          <w:tcPr>
            <w:tcW w:w="1210" w:type="dxa"/>
          </w:tcPr>
          <w:p w:rsidR="000C5FF5" w:rsidRDefault="00B603A5" w:rsidP="009F072E">
            <w:pPr>
              <w:spacing w:before="0"/>
              <w:ind w:left="0" w:firstLine="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</w:t>
            </w:r>
          </w:p>
        </w:tc>
        <w:tc>
          <w:tcPr>
            <w:tcW w:w="1213" w:type="dxa"/>
          </w:tcPr>
          <w:p w:rsidR="000C5FF5" w:rsidRDefault="000C5FF5" w:rsidP="009F072E">
            <w:pPr>
              <w:spacing w:before="0"/>
              <w:ind w:left="0" w:firstLine="0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336" w:type="dxa"/>
          </w:tcPr>
          <w:p w:rsidR="000C5FF5" w:rsidRDefault="00B603A5" w:rsidP="009F072E">
            <w:pPr>
              <w:spacing w:before="0"/>
              <w:ind w:left="0" w:firstLine="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</w:t>
            </w:r>
          </w:p>
        </w:tc>
        <w:tc>
          <w:tcPr>
            <w:tcW w:w="1400" w:type="dxa"/>
          </w:tcPr>
          <w:p w:rsidR="000C5FF5" w:rsidRDefault="00B603A5" w:rsidP="009F072E">
            <w:pPr>
              <w:spacing w:before="0"/>
              <w:ind w:left="0" w:firstLine="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</w:t>
            </w:r>
          </w:p>
        </w:tc>
        <w:tc>
          <w:tcPr>
            <w:tcW w:w="1270" w:type="dxa"/>
          </w:tcPr>
          <w:p w:rsidR="000C5FF5" w:rsidRDefault="00B603A5" w:rsidP="009F072E">
            <w:pPr>
              <w:spacing w:before="0"/>
              <w:ind w:left="0" w:firstLine="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</w:t>
            </w:r>
          </w:p>
        </w:tc>
      </w:tr>
      <w:tr w:rsidR="00B603A5" w:rsidRPr="000C5FF5" w:rsidTr="00B603A5">
        <w:tc>
          <w:tcPr>
            <w:tcW w:w="1257" w:type="dxa"/>
          </w:tcPr>
          <w:p w:rsidR="000C5FF5" w:rsidRPr="000C5FF5" w:rsidRDefault="000C5FF5" w:rsidP="009F072E">
            <w:pPr>
              <w:spacing w:before="0"/>
              <w:ind w:left="0" w:firstLine="0"/>
              <w:rPr>
                <w:rFonts w:ascii="Bookman Old Style" w:hAnsi="Bookman Old Style"/>
                <w:sz w:val="20"/>
                <w:szCs w:val="20"/>
              </w:rPr>
            </w:pPr>
            <w:r w:rsidRPr="000C5FF5">
              <w:rPr>
                <w:rFonts w:ascii="Bookman Old Style" w:hAnsi="Bookman Old Style"/>
                <w:sz w:val="20"/>
                <w:szCs w:val="20"/>
              </w:rPr>
              <w:t>walimu</w:t>
            </w:r>
          </w:p>
        </w:tc>
        <w:tc>
          <w:tcPr>
            <w:tcW w:w="1294" w:type="dxa"/>
          </w:tcPr>
          <w:p w:rsidR="000C5FF5" w:rsidRPr="000C5FF5" w:rsidRDefault="000C5FF5" w:rsidP="009F072E">
            <w:pPr>
              <w:spacing w:before="0"/>
              <w:ind w:left="0" w:firstLine="0"/>
              <w:rPr>
                <w:rFonts w:ascii="Bookman Old Style" w:hAnsi="Bookman Old Style"/>
                <w:sz w:val="20"/>
                <w:szCs w:val="20"/>
              </w:rPr>
            </w:pPr>
            <w:r w:rsidRPr="000C5FF5">
              <w:rPr>
                <w:rFonts w:ascii="Bookman Old Style" w:hAnsi="Bookman Old Style"/>
                <w:sz w:val="20"/>
                <w:szCs w:val="20"/>
              </w:rPr>
              <w:t>shupavu</w:t>
            </w:r>
          </w:p>
        </w:tc>
        <w:tc>
          <w:tcPr>
            <w:tcW w:w="1316" w:type="dxa"/>
          </w:tcPr>
          <w:p w:rsidR="000C5FF5" w:rsidRPr="000C5FF5" w:rsidRDefault="000C5FF5" w:rsidP="009F072E">
            <w:pPr>
              <w:spacing w:before="0"/>
              <w:ind w:left="0" w:firstLine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walifunza</w:t>
            </w:r>
          </w:p>
        </w:tc>
        <w:tc>
          <w:tcPr>
            <w:tcW w:w="1210" w:type="dxa"/>
          </w:tcPr>
          <w:p w:rsidR="000C5FF5" w:rsidRPr="000C5FF5" w:rsidRDefault="00B603A5" w:rsidP="009F072E">
            <w:pPr>
              <w:spacing w:before="0"/>
              <w:ind w:left="0" w:firstLine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vizuri</w:t>
            </w:r>
          </w:p>
        </w:tc>
        <w:tc>
          <w:tcPr>
            <w:tcW w:w="1213" w:type="dxa"/>
          </w:tcPr>
          <w:p w:rsidR="000C5FF5" w:rsidRPr="000C5FF5" w:rsidRDefault="00B603A5" w:rsidP="009F072E">
            <w:pPr>
              <w:spacing w:before="0"/>
              <w:ind w:left="0" w:firstLine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lakini</w:t>
            </w:r>
          </w:p>
        </w:tc>
        <w:tc>
          <w:tcPr>
            <w:tcW w:w="1336" w:type="dxa"/>
          </w:tcPr>
          <w:p w:rsidR="000C5FF5" w:rsidRPr="000C5FF5" w:rsidRDefault="00B603A5" w:rsidP="009F072E">
            <w:pPr>
              <w:spacing w:before="0"/>
              <w:ind w:left="0" w:firstLine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wanafunzi</w:t>
            </w:r>
          </w:p>
        </w:tc>
        <w:tc>
          <w:tcPr>
            <w:tcW w:w="1400" w:type="dxa"/>
          </w:tcPr>
          <w:p w:rsidR="000C5FF5" w:rsidRPr="000C5FF5" w:rsidRDefault="00B603A5" w:rsidP="009F072E">
            <w:pPr>
              <w:spacing w:before="0"/>
              <w:ind w:left="0" w:firstLine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Hawakupita </w:t>
            </w:r>
          </w:p>
        </w:tc>
        <w:tc>
          <w:tcPr>
            <w:tcW w:w="1270" w:type="dxa"/>
          </w:tcPr>
          <w:p w:rsidR="000C5FF5" w:rsidRPr="000C5FF5" w:rsidRDefault="00B603A5" w:rsidP="009F072E">
            <w:pPr>
              <w:spacing w:before="0"/>
              <w:ind w:left="0" w:firstLine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mtihani</w:t>
            </w:r>
          </w:p>
        </w:tc>
      </w:tr>
    </w:tbl>
    <w:p w:rsidR="00612256" w:rsidRDefault="00612256" w:rsidP="00B06980">
      <w:pPr>
        <w:spacing w:before="0" w:line="240" w:lineRule="auto"/>
        <w:ind w:left="0" w:firstLine="0"/>
        <w:rPr>
          <w:rFonts w:ascii="Bookman Old Style" w:hAnsi="Bookman Old Style"/>
          <w:sz w:val="24"/>
          <w:szCs w:val="24"/>
        </w:rPr>
      </w:pP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n)Eleza sifa mbili za sentensi ambatano na utoe mfano mmoja (al 3)</w:t>
      </w:r>
    </w:p>
    <w:p w:rsidR="00612256" w:rsidRPr="00874226" w:rsidRDefault="00B06980" w:rsidP="009F072E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874226">
        <w:rPr>
          <w:rFonts w:ascii="Bookman Old Style" w:hAnsi="Bookman Old Style"/>
          <w:i/>
          <w:sz w:val="24"/>
          <w:szCs w:val="24"/>
        </w:rPr>
        <w:t>-huwa sentensi mbili sahihi</w:t>
      </w:r>
    </w:p>
    <w:p w:rsidR="00B06980" w:rsidRPr="00874226" w:rsidRDefault="00B06980" w:rsidP="009F072E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874226">
        <w:rPr>
          <w:rFonts w:ascii="Bookman Old Style" w:hAnsi="Bookman Old Style"/>
          <w:i/>
          <w:sz w:val="24"/>
          <w:szCs w:val="24"/>
        </w:rPr>
        <w:t>-huwa na kiunganishi</w:t>
      </w:r>
    </w:p>
    <w:p w:rsidR="00B06980" w:rsidRPr="00874226" w:rsidRDefault="00B06980" w:rsidP="009F072E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874226">
        <w:rPr>
          <w:rFonts w:ascii="Bookman Old Style" w:hAnsi="Bookman Old Style"/>
          <w:i/>
          <w:sz w:val="24"/>
          <w:szCs w:val="24"/>
        </w:rPr>
        <w:t>-huwa na mawazo mawili</w:t>
      </w:r>
    </w:p>
    <w:p w:rsidR="00B06980" w:rsidRPr="00874226" w:rsidRDefault="00B06980" w:rsidP="009F072E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874226">
        <w:rPr>
          <w:rFonts w:ascii="Bookman Old Style" w:hAnsi="Bookman Old Style"/>
          <w:i/>
          <w:sz w:val="24"/>
          <w:szCs w:val="24"/>
        </w:rPr>
        <w:t>mf: mama alifua nguo kisha ak</w:t>
      </w:r>
      <w:r w:rsidR="00662F4A">
        <w:rPr>
          <w:rFonts w:ascii="Bookman Old Style" w:hAnsi="Bookman Old Style"/>
          <w:i/>
          <w:sz w:val="24"/>
          <w:szCs w:val="24"/>
        </w:rPr>
        <w:t>a</w:t>
      </w:r>
      <w:r w:rsidRPr="00874226">
        <w:rPr>
          <w:rFonts w:ascii="Bookman Old Style" w:hAnsi="Bookman Old Style"/>
          <w:i/>
          <w:sz w:val="24"/>
          <w:szCs w:val="24"/>
        </w:rPr>
        <w:t xml:space="preserve">pika chakula </w:t>
      </w:r>
    </w:p>
    <w:p w:rsidR="00612256" w:rsidRPr="00352ACA" w:rsidRDefault="00B06980" w:rsidP="00352ACA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874226">
        <w:rPr>
          <w:rFonts w:ascii="Bookman Old Style" w:hAnsi="Bookman Old Style"/>
          <w:i/>
          <w:sz w:val="24"/>
          <w:szCs w:val="24"/>
        </w:rPr>
        <w:t>mtoto huyu ni mtiifu lakini huyu ni mtukutu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o)Eleza matumizi tofauti ya kiambishi ‘ni’ katika sentensi ifuatayo (al 2)</w:t>
      </w:r>
    </w:p>
    <w:p w:rsidR="00612256" w:rsidRDefault="00612256" w:rsidP="00B771E0">
      <w:pPr>
        <w:spacing w:before="0" w:line="240" w:lineRule="auto"/>
        <w:rPr>
          <w:rFonts w:ascii="Bookman Old Style" w:hAnsi="Bookman Old Style"/>
          <w:sz w:val="24"/>
          <w:szCs w:val="24"/>
        </w:rPr>
      </w:pPr>
      <w:r w:rsidRPr="00B771E0">
        <w:rPr>
          <w:rFonts w:ascii="Bookman Old Style" w:hAnsi="Bookman Old Style"/>
          <w:b/>
          <w:i/>
          <w:sz w:val="24"/>
          <w:szCs w:val="24"/>
          <w:u w:val="single"/>
        </w:rPr>
        <w:t>Ni</w:t>
      </w:r>
      <w:r>
        <w:rPr>
          <w:rFonts w:ascii="Bookman Old Style" w:hAnsi="Bookman Old Style"/>
          <w:sz w:val="24"/>
          <w:szCs w:val="24"/>
        </w:rPr>
        <w:t>tasoma kwa bidii shule</w:t>
      </w:r>
      <w:r w:rsidRPr="00B771E0">
        <w:rPr>
          <w:rFonts w:ascii="Bookman Old Style" w:hAnsi="Bookman Old Style"/>
          <w:b/>
          <w:i/>
          <w:sz w:val="24"/>
          <w:szCs w:val="24"/>
          <w:u w:val="single"/>
        </w:rPr>
        <w:t>ni</w:t>
      </w:r>
    </w:p>
    <w:p w:rsidR="00612256" w:rsidRPr="00C11358" w:rsidRDefault="00B771E0" w:rsidP="009F072E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C11358">
        <w:rPr>
          <w:rFonts w:ascii="Bookman Old Style" w:hAnsi="Bookman Old Style"/>
          <w:i/>
          <w:sz w:val="24"/>
          <w:szCs w:val="24"/>
        </w:rPr>
        <w:t>Nafsi ya kwanza</w:t>
      </w:r>
      <w:r w:rsidRPr="00C11358">
        <w:rPr>
          <w:rFonts w:ascii="Bookman Old Style" w:hAnsi="Bookman Old Style"/>
          <w:i/>
          <w:sz w:val="24"/>
          <w:szCs w:val="24"/>
        </w:rPr>
        <w:tab/>
      </w:r>
      <w:r w:rsidRPr="00C11358">
        <w:rPr>
          <w:rFonts w:ascii="Bookman Old Style" w:hAnsi="Bookman Old Style"/>
          <w:i/>
          <w:sz w:val="24"/>
          <w:szCs w:val="24"/>
        </w:rPr>
        <w:tab/>
        <w:t>kielezi cha umoja</w:t>
      </w:r>
    </w:p>
    <w:p w:rsidR="00612256" w:rsidRPr="00C11358" w:rsidRDefault="00B771E0" w:rsidP="00C11358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C11358">
        <w:rPr>
          <w:rFonts w:ascii="Bookman Old Style" w:hAnsi="Bookman Old Style"/>
          <w:i/>
          <w:sz w:val="24"/>
          <w:szCs w:val="24"/>
        </w:rPr>
        <w:t>umoja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p)Tunga sentensi moja ukitumia neon ‘gani’ kama  (al 2)</w:t>
      </w:r>
    </w:p>
    <w:p w:rsidR="00612256" w:rsidRPr="00C11358" w:rsidRDefault="00612256" w:rsidP="009F072E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i)Kiwakilishi</w:t>
      </w:r>
      <w:r w:rsidR="00C11358">
        <w:rPr>
          <w:rFonts w:ascii="Bookman Old Style" w:hAnsi="Bookman Old Style"/>
          <w:sz w:val="24"/>
          <w:szCs w:val="24"/>
        </w:rPr>
        <w:t xml:space="preserve"> – </w:t>
      </w:r>
      <w:r w:rsidR="00C11358" w:rsidRPr="00C11358">
        <w:rPr>
          <w:rFonts w:ascii="Bookman Old Style" w:hAnsi="Bookman Old Style"/>
          <w:b/>
          <w:i/>
          <w:sz w:val="24"/>
          <w:szCs w:val="24"/>
        </w:rPr>
        <w:t>Gani</w:t>
      </w:r>
      <w:r w:rsidR="00C11358" w:rsidRPr="00C11358">
        <w:rPr>
          <w:rFonts w:ascii="Bookman Old Style" w:hAnsi="Bookman Old Style"/>
          <w:i/>
          <w:sz w:val="24"/>
          <w:szCs w:val="24"/>
        </w:rPr>
        <w:t xml:space="preserve"> anatuzwa</w:t>
      </w:r>
    </w:p>
    <w:p w:rsidR="00612256" w:rsidRDefault="00612256" w:rsidP="00810251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ii)Kivumishi</w:t>
      </w:r>
      <w:r w:rsidR="00C11358">
        <w:rPr>
          <w:rFonts w:ascii="Bookman Old Style" w:hAnsi="Bookman Old Style"/>
          <w:sz w:val="24"/>
          <w:szCs w:val="24"/>
        </w:rPr>
        <w:t xml:space="preserve"> – </w:t>
      </w:r>
      <w:r w:rsidR="00C11358" w:rsidRPr="00C11358">
        <w:rPr>
          <w:rFonts w:ascii="Bookman Old Style" w:hAnsi="Bookman Old Style"/>
          <w:i/>
          <w:sz w:val="24"/>
          <w:szCs w:val="24"/>
        </w:rPr>
        <w:t xml:space="preserve">Mwanafunzi </w:t>
      </w:r>
      <w:r w:rsidR="00C11358" w:rsidRPr="00C11358">
        <w:rPr>
          <w:rFonts w:ascii="Bookman Old Style" w:hAnsi="Bookman Old Style"/>
          <w:b/>
          <w:i/>
          <w:sz w:val="24"/>
          <w:szCs w:val="24"/>
        </w:rPr>
        <w:t>gani</w:t>
      </w:r>
      <w:r w:rsidR="00C11358" w:rsidRPr="00C11358">
        <w:rPr>
          <w:rFonts w:ascii="Bookman Old Style" w:hAnsi="Bookman Old Style"/>
          <w:i/>
          <w:sz w:val="24"/>
          <w:szCs w:val="24"/>
        </w:rPr>
        <w:t xml:space="preserve"> anatuzwa</w:t>
      </w:r>
    </w:p>
    <w:p w:rsidR="00612256" w:rsidRDefault="00612256" w:rsidP="00810251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q)Tunga sentensi ukitumia kitenzi ‘la’ katika hali ya kutendesha (al 2)</w:t>
      </w:r>
    </w:p>
    <w:p w:rsidR="00810251" w:rsidRPr="004D4110" w:rsidRDefault="004D4110" w:rsidP="00810251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4D4110">
        <w:rPr>
          <w:rFonts w:ascii="Bookman Old Style" w:hAnsi="Bookman Old Style"/>
          <w:i/>
          <w:sz w:val="24"/>
          <w:szCs w:val="24"/>
        </w:rPr>
        <w:t>mama alimlish</w:t>
      </w:r>
      <w:r>
        <w:rPr>
          <w:rFonts w:ascii="Bookman Old Style" w:hAnsi="Bookman Old Style"/>
          <w:i/>
          <w:sz w:val="24"/>
          <w:szCs w:val="24"/>
        </w:rPr>
        <w:t>a</w:t>
      </w:r>
      <w:r w:rsidRPr="004D4110">
        <w:rPr>
          <w:rFonts w:ascii="Bookman Old Style" w:hAnsi="Bookman Old Style"/>
          <w:i/>
          <w:sz w:val="24"/>
          <w:szCs w:val="24"/>
        </w:rPr>
        <w:t xml:space="preserve"> motto chakula</w:t>
      </w:r>
    </w:p>
    <w:p w:rsidR="00612256" w:rsidRPr="00AF4EE8" w:rsidRDefault="00612256" w:rsidP="009F072E">
      <w:pPr>
        <w:spacing w:before="0" w:line="240" w:lineRule="auto"/>
        <w:rPr>
          <w:rFonts w:ascii="Bookman Old Style" w:hAnsi="Bookman Old Style"/>
          <w:b/>
          <w:sz w:val="24"/>
          <w:szCs w:val="24"/>
        </w:rPr>
      </w:pPr>
      <w:r w:rsidRPr="00AF4EE8">
        <w:rPr>
          <w:rFonts w:ascii="Bookman Old Style" w:hAnsi="Bookman Old Style"/>
          <w:b/>
          <w:sz w:val="24"/>
          <w:szCs w:val="24"/>
        </w:rPr>
        <w:t>4.ISIMU JAMII (al 10)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“Karibu wageni karibuni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Come and learn with us lugha ya Kiswahili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Nyote mtabenefit sana”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“Kwa nini?”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“Kwa sababu it’s a national language”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Maswali 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a)Lugha ngapi zimetumika katika muktadha hii? (al 2)</w:t>
      </w:r>
    </w:p>
    <w:p w:rsidR="00612256" w:rsidRPr="004D4110" w:rsidRDefault="004D4110" w:rsidP="004D4110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4D4110">
        <w:rPr>
          <w:rFonts w:ascii="Bookman Old Style" w:hAnsi="Bookman Old Style"/>
          <w:i/>
          <w:sz w:val="24"/>
          <w:szCs w:val="24"/>
        </w:rPr>
        <w:t>lugha mbili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b)Mtindo wa kutumia lugha zaidi ya moja katika mazungumzo huitwaje? (al 2)</w:t>
      </w:r>
    </w:p>
    <w:p w:rsidR="00612256" w:rsidRPr="004D4110" w:rsidRDefault="004D4110" w:rsidP="004D4110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4D4110">
        <w:rPr>
          <w:rFonts w:ascii="Bookman Old Style" w:hAnsi="Bookman Old Style"/>
          <w:i/>
          <w:sz w:val="24"/>
          <w:szCs w:val="24"/>
        </w:rPr>
        <w:t>kuchanganya ndimi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c)Mzungumzaji mwenye uwezo wa kutumia lugha zaidi moja anaitwaje? (al 2)</w:t>
      </w:r>
    </w:p>
    <w:p w:rsidR="00612256" w:rsidRPr="004D4110" w:rsidRDefault="004D4110" w:rsidP="004D4110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4D4110">
        <w:rPr>
          <w:rFonts w:ascii="Bookman Old Style" w:hAnsi="Bookman Old Style"/>
          <w:i/>
          <w:sz w:val="24"/>
          <w:szCs w:val="24"/>
        </w:rPr>
        <w:t xml:space="preserve">Bilinguo / uwili lugha 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d)Taja sababu za wazungumzaji kutumia lugha zaidi ya moja (al 4)</w:t>
      </w:r>
    </w:p>
    <w:p w:rsidR="00612256" w:rsidRPr="001320CC" w:rsidRDefault="004D4110" w:rsidP="009F072E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1320CC">
        <w:rPr>
          <w:rFonts w:ascii="Bookman Old Style" w:hAnsi="Bookman Old Style"/>
          <w:i/>
          <w:sz w:val="24"/>
          <w:szCs w:val="24"/>
        </w:rPr>
        <w:t>-ili kueleweka vizuri</w:t>
      </w:r>
    </w:p>
    <w:p w:rsidR="004D4110" w:rsidRPr="001320CC" w:rsidRDefault="004D4110" w:rsidP="009F072E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1320CC">
        <w:rPr>
          <w:rFonts w:ascii="Bookman Old Style" w:hAnsi="Bookman Old Style"/>
          <w:i/>
          <w:sz w:val="24"/>
          <w:szCs w:val="24"/>
        </w:rPr>
        <w:t>-kukosa msamiati katika lugha moja</w:t>
      </w:r>
    </w:p>
    <w:p w:rsidR="004D4110" w:rsidRPr="001320CC" w:rsidRDefault="004D4110" w:rsidP="009F072E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1320CC">
        <w:rPr>
          <w:rFonts w:ascii="Bookman Old Style" w:hAnsi="Bookman Old Style"/>
          <w:i/>
          <w:sz w:val="24"/>
          <w:szCs w:val="24"/>
        </w:rPr>
        <w:t>-kuwa na umahiri</w:t>
      </w:r>
      <w:r w:rsidR="00D269EF" w:rsidRPr="001320CC">
        <w:rPr>
          <w:rFonts w:ascii="Bookman Old Style" w:hAnsi="Bookman Old Style"/>
          <w:i/>
          <w:sz w:val="24"/>
          <w:szCs w:val="24"/>
        </w:rPr>
        <w:t xml:space="preserve"> katika lugha zote</w:t>
      </w:r>
    </w:p>
    <w:p w:rsidR="00D269EF" w:rsidRPr="001320CC" w:rsidRDefault="00D269EF" w:rsidP="009F072E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1320CC">
        <w:rPr>
          <w:rFonts w:ascii="Bookman Old Style" w:hAnsi="Bookman Old Style"/>
          <w:i/>
          <w:sz w:val="24"/>
          <w:szCs w:val="24"/>
        </w:rPr>
        <w:t>-kukosa umahiri katika lugha moja</w:t>
      </w:r>
      <w:r w:rsidR="00662F4A">
        <w:rPr>
          <w:rFonts w:ascii="Bookman Old Style" w:hAnsi="Bookman Old Style"/>
          <w:i/>
          <w:sz w:val="24"/>
          <w:szCs w:val="24"/>
        </w:rPr>
        <w:t>/au zote</w:t>
      </w:r>
    </w:p>
    <w:p w:rsidR="00D269EF" w:rsidRPr="001320CC" w:rsidRDefault="00D269EF" w:rsidP="009F072E">
      <w:pPr>
        <w:spacing w:before="0" w:line="240" w:lineRule="auto"/>
        <w:rPr>
          <w:rFonts w:ascii="Bookman Old Style" w:hAnsi="Bookman Old Style"/>
          <w:i/>
          <w:sz w:val="24"/>
          <w:szCs w:val="24"/>
        </w:rPr>
      </w:pPr>
      <w:r w:rsidRPr="001320CC">
        <w:rPr>
          <w:rFonts w:ascii="Bookman Old Style" w:hAnsi="Bookman Old Style"/>
          <w:i/>
          <w:sz w:val="24"/>
          <w:szCs w:val="24"/>
        </w:rPr>
        <w:t xml:space="preserve">-Kutaka kujihusisha na kundi Fulani </w:t>
      </w:r>
      <w:r w:rsidR="001320CC" w:rsidRPr="001320CC">
        <w:rPr>
          <w:rFonts w:ascii="Bookman Old Style" w:hAnsi="Bookman Old Style"/>
          <w:i/>
          <w:sz w:val="24"/>
          <w:szCs w:val="24"/>
        </w:rPr>
        <w:t xml:space="preserve"> (zozote 4)</w:t>
      </w: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</w:p>
    <w:p w:rsidR="00612256" w:rsidRDefault="00612256" w:rsidP="009F072E">
      <w:pPr>
        <w:spacing w:before="0" w:line="240" w:lineRule="auto"/>
        <w:rPr>
          <w:rFonts w:ascii="Bookman Old Style" w:hAnsi="Bookman Old Style"/>
          <w:sz w:val="24"/>
          <w:szCs w:val="24"/>
        </w:rPr>
      </w:pPr>
    </w:p>
    <w:p w:rsidR="00612256" w:rsidRPr="00EB651F" w:rsidRDefault="00612256" w:rsidP="009F072E">
      <w:pPr>
        <w:spacing w:before="0" w:line="240" w:lineRule="auto"/>
        <w:ind w:left="0" w:firstLine="0"/>
        <w:rPr>
          <w:rFonts w:ascii="Bookman Old Style" w:hAnsi="Bookman Old Style"/>
          <w:sz w:val="24"/>
          <w:szCs w:val="24"/>
        </w:rPr>
      </w:pPr>
    </w:p>
    <w:sectPr w:rsidR="00612256" w:rsidRPr="00EB651F" w:rsidSect="00EB65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45A5"/>
    <w:multiLevelType w:val="hybridMultilevel"/>
    <w:tmpl w:val="A38A84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0254D"/>
    <w:multiLevelType w:val="hybridMultilevel"/>
    <w:tmpl w:val="76E0C9DC"/>
    <w:lvl w:ilvl="0" w:tplc="DA00D858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51F"/>
    <w:rsid w:val="000C5FF5"/>
    <w:rsid w:val="000E7E6B"/>
    <w:rsid w:val="000F2CDB"/>
    <w:rsid w:val="001320CC"/>
    <w:rsid w:val="002132F9"/>
    <w:rsid w:val="00270DCB"/>
    <w:rsid w:val="002F2B88"/>
    <w:rsid w:val="00325544"/>
    <w:rsid w:val="00345E5B"/>
    <w:rsid w:val="00352ACA"/>
    <w:rsid w:val="00461A58"/>
    <w:rsid w:val="004D4110"/>
    <w:rsid w:val="004F383B"/>
    <w:rsid w:val="005446F0"/>
    <w:rsid w:val="00612256"/>
    <w:rsid w:val="00662F4A"/>
    <w:rsid w:val="006F091C"/>
    <w:rsid w:val="00810251"/>
    <w:rsid w:val="00855FB0"/>
    <w:rsid w:val="008720B6"/>
    <w:rsid w:val="00874226"/>
    <w:rsid w:val="0088583A"/>
    <w:rsid w:val="008C14EF"/>
    <w:rsid w:val="008E5F2B"/>
    <w:rsid w:val="008E616C"/>
    <w:rsid w:val="009F072E"/>
    <w:rsid w:val="00A838F1"/>
    <w:rsid w:val="00AB0E59"/>
    <w:rsid w:val="00B06980"/>
    <w:rsid w:val="00B37CAA"/>
    <w:rsid w:val="00B603A5"/>
    <w:rsid w:val="00B771E0"/>
    <w:rsid w:val="00BA125A"/>
    <w:rsid w:val="00C11358"/>
    <w:rsid w:val="00C510ED"/>
    <w:rsid w:val="00D269EF"/>
    <w:rsid w:val="00DE13D1"/>
    <w:rsid w:val="00EB651F"/>
    <w:rsid w:val="00F0598E"/>
    <w:rsid w:val="00F81D3F"/>
    <w:rsid w:val="00F9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51F"/>
    <w:pPr>
      <w:spacing w:before="480" w:after="0"/>
      <w:ind w:left="720" w:hanging="3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256"/>
    <w:pPr>
      <w:spacing w:before="0" w:after="200"/>
      <w:ind w:firstLine="0"/>
      <w:contextualSpacing/>
    </w:pPr>
  </w:style>
  <w:style w:type="table" w:styleId="TableGrid">
    <w:name w:val="Table Grid"/>
    <w:basedOn w:val="TableNormal"/>
    <w:uiPriority w:val="59"/>
    <w:rsid w:val="000C5F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51F"/>
    <w:pPr>
      <w:spacing w:before="480" w:after="0"/>
      <w:ind w:left="720" w:hanging="3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256"/>
    <w:pPr>
      <w:spacing w:before="0" w:after="200"/>
      <w:ind w:firstLine="0"/>
      <w:contextualSpacing/>
    </w:pPr>
  </w:style>
  <w:style w:type="table" w:styleId="TableGrid">
    <w:name w:val="Table Grid"/>
    <w:basedOn w:val="TableNormal"/>
    <w:uiPriority w:val="59"/>
    <w:rsid w:val="000C5F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</dc:creator>
  <cp:lastModifiedBy>ROSE</cp:lastModifiedBy>
  <cp:revision>2</cp:revision>
  <dcterms:created xsi:type="dcterms:W3CDTF">2022-06-20T17:52:00Z</dcterms:created>
  <dcterms:modified xsi:type="dcterms:W3CDTF">2022-06-20T17:52:00Z</dcterms:modified>
</cp:coreProperties>
</file>